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outlineLvl w:val="0"/>
        <w:rPr>
          <w:rFonts w:hint="default"/>
          <w:lang w:val="en-US"/>
        </w:rPr>
      </w:pPr>
      <w:r>
        <w:t xml:space="preserve">PERANCANGAN SISTEM INFORMASI USER INTERFACE (UI) DAN USER EXPERIENCE (UX) PADA PT. </w:t>
      </w:r>
      <w:r>
        <w:rPr>
          <w:rFonts w:hint="default"/>
          <w:lang w:val="en-US"/>
        </w:rPr>
        <w:t>XYZ</w:t>
      </w:r>
    </w:p>
    <w:p>
      <w:pPr>
        <w:pStyle w:val="17"/>
        <w:outlineLvl w:val="0"/>
      </w:pPr>
      <w:r>
        <w:rPr>
          <w:rFonts w:hint="default"/>
          <w:lang w:val="en-US"/>
        </w:rPr>
        <w:t>Prima Fithri</w:t>
      </w:r>
      <w:r>
        <w:rPr>
          <w:rFonts w:hint="default"/>
          <w:vertAlign w:val="superscript"/>
          <w:lang w:val="en-US"/>
        </w:rPr>
        <w:t>1</w:t>
      </w:r>
      <w:r>
        <w:rPr>
          <w:rFonts w:hint="default"/>
          <w:vertAlign w:val="baseline"/>
          <w:lang w:val="en-US"/>
        </w:rPr>
        <w:t>, Asmuliardi Muluk</w:t>
      </w:r>
      <w:r>
        <w:rPr>
          <w:rFonts w:hint="default"/>
          <w:vertAlign w:val="superscript"/>
          <w:lang w:val="en-US"/>
        </w:rPr>
        <w:t xml:space="preserve">1, </w:t>
      </w:r>
      <w:r>
        <w:t xml:space="preserve">Rahmad Haret Rayhanda </w:t>
      </w:r>
      <w:r>
        <w:rPr>
          <w:vertAlign w:val="superscript"/>
        </w:rPr>
        <w:t>1</w:t>
      </w:r>
    </w:p>
    <w:p>
      <w:pPr>
        <w:pStyle w:val="18"/>
      </w:pPr>
      <w:r>
        <w:rPr>
          <w:i w:val="0"/>
          <w:iCs/>
          <w:vertAlign w:val="superscript"/>
        </w:rPr>
        <w:t>1</w:t>
      </w:r>
      <w:r>
        <w:rPr>
          <w:rFonts w:hint="default"/>
          <w:i/>
          <w:iCs w:val="0"/>
          <w:vertAlign w:val="baseline"/>
          <w:lang w:val="en-US"/>
        </w:rPr>
        <w:t>Jurusan Teknik Industri, Fakultas Teknik, Universitas Andalas</w:t>
      </w:r>
      <w:r>
        <w:rPr>
          <w:rFonts w:hint="default"/>
          <w:i w:val="0"/>
          <w:iCs/>
          <w:vertAlign w:val="baseline"/>
          <w:lang w:val="en-US"/>
        </w:rPr>
        <w:t xml:space="preserve">, </w:t>
      </w:r>
      <w:r>
        <w:t>Padang, Sumatra Barat, Indonesia</w:t>
      </w:r>
    </w:p>
    <w:p>
      <w:pPr>
        <w:pBdr>
          <w:bottom w:val="single" w:color="auto" w:sz="8" w:space="1"/>
        </w:pBdr>
      </w:pPr>
    </w:p>
    <w:p/>
    <w:p/>
    <w:tbl>
      <w:tblPr>
        <w:tblStyle w:val="12"/>
        <w:tblW w:w="99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75"/>
        <w:gridCol w:w="361"/>
        <w:gridCol w:w="58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3675" w:type="dxa"/>
            <w:tcBorders>
              <w:bottom w:val="single" w:color="auto" w:sz="8" w:space="0"/>
            </w:tcBorders>
            <w:shd w:val="clear" w:color="auto" w:fill="F1F1F1" w:themeFill="background1" w:themeFillShade="F2"/>
          </w:tcPr>
          <w:p>
            <w:pPr>
              <w:spacing w:before="60" w:after="60"/>
              <w:jc w:val="left"/>
              <w:rPr>
                <w:smallCaps/>
                <w:sz w:val="20"/>
                <w:szCs w:val="20"/>
              </w:rPr>
            </w:pPr>
            <w:r>
              <w:rPr>
                <w:smallCaps/>
                <w:sz w:val="20"/>
                <w:szCs w:val="20"/>
              </w:rPr>
              <w:t>Informasi Artikel</w:t>
            </w:r>
          </w:p>
        </w:tc>
        <w:tc>
          <w:tcPr>
            <w:tcW w:w="361" w:type="dxa"/>
            <w:vMerge w:val="restart"/>
          </w:tcPr>
          <w:p>
            <w:pPr>
              <w:spacing w:after="120"/>
              <w:jc w:val="left"/>
              <w:rPr>
                <w:sz w:val="20"/>
              </w:rPr>
            </w:pPr>
          </w:p>
        </w:tc>
        <w:tc>
          <w:tcPr>
            <w:tcW w:w="5898" w:type="dxa"/>
            <w:tcBorders>
              <w:bottom w:val="single" w:color="auto" w:sz="8" w:space="0"/>
            </w:tcBorders>
          </w:tcPr>
          <w:p>
            <w:pPr>
              <w:spacing w:after="120"/>
              <w:jc w:val="left"/>
              <w:rPr>
                <w:b/>
                <w:bCs/>
                <w:spacing w:val="100"/>
                <w:sz w:val="20"/>
                <w:szCs w:val="20"/>
              </w:rPr>
            </w:pPr>
            <w:r>
              <w:rPr>
                <w:b/>
                <w:bCs/>
                <w:spacing w:val="100"/>
                <w:sz w:val="20"/>
                <w:szCs w:val="20"/>
              </w:rPr>
              <w:t>ABSTRACT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3675" w:type="dxa"/>
            <w:tcBorders>
              <w:top w:val="single" w:color="auto" w:sz="8" w:space="0"/>
            </w:tcBorders>
          </w:tcPr>
          <w:p>
            <w:pPr>
              <w:spacing w:before="120"/>
              <w:rPr>
                <w:i/>
                <w:sz w:val="16"/>
              </w:rPr>
            </w:pPr>
            <w:r>
              <w:rPr>
                <w:i/>
                <w:sz w:val="16"/>
              </w:rPr>
              <w:t>Sejarah Artikel:</w:t>
            </w:r>
          </w:p>
          <w:p>
            <w:pPr>
              <w:rPr>
                <w:sz w:val="16"/>
              </w:rPr>
            </w:pPr>
            <w:r>
              <w:rPr>
                <w:sz w:val="16"/>
              </w:rPr>
              <w:t>Diterima Redaksi: 00 Februari 0000</w:t>
            </w:r>
          </w:p>
          <w:p>
            <w:pPr>
              <w:rPr>
                <w:sz w:val="16"/>
              </w:rPr>
            </w:pPr>
            <w:r>
              <w:rPr>
                <w:sz w:val="16"/>
              </w:rPr>
              <w:t>Revisi Akhir: 00 Maret 0000</w:t>
            </w:r>
          </w:p>
          <w:p>
            <w:pPr>
              <w:rPr>
                <w:sz w:val="16"/>
              </w:rPr>
            </w:pPr>
            <w:r>
              <w:rPr>
                <w:sz w:val="16"/>
              </w:rPr>
              <w:t xml:space="preserve">Diterbitkan </w:t>
            </w:r>
            <w:r>
              <w:rPr>
                <w:i/>
                <w:sz w:val="16"/>
              </w:rPr>
              <w:t>Online</w:t>
            </w:r>
            <w:r>
              <w:rPr>
                <w:sz w:val="16"/>
              </w:rPr>
              <w:t>: 00 April 0000</w:t>
            </w:r>
          </w:p>
          <w:p/>
        </w:tc>
        <w:tc>
          <w:tcPr>
            <w:tcW w:w="361" w:type="dxa"/>
            <w:vMerge w:val="continue"/>
          </w:tcPr>
          <w:p/>
        </w:tc>
        <w:tc>
          <w:tcPr>
            <w:tcW w:w="5898" w:type="dxa"/>
            <w:vMerge w:val="restart"/>
            <w:tcBorders>
              <w:top w:val="single" w:color="auto" w:sz="8" w:space="0"/>
            </w:tcBorders>
          </w:tcPr>
          <w:p>
            <w:pPr>
              <w:pStyle w:val="19"/>
              <w:jc w:val="both"/>
              <w:rPr>
                <w:sz w:val="18"/>
                <w:szCs w:val="18"/>
              </w:rPr>
            </w:pPr>
            <w:r>
              <w:rPr>
                <w:rFonts w:hint="default"/>
                <w:sz w:val="18"/>
                <w:szCs w:val="18"/>
                <w:lang w:val="en-US"/>
              </w:rPr>
              <w:t>Penelitian ini bertujuan untuk</w:t>
            </w:r>
            <w:r>
              <w:rPr>
                <w:sz w:val="18"/>
                <w:szCs w:val="18"/>
              </w:rPr>
              <w:t xml:space="preserve"> </w:t>
            </w:r>
            <w:r>
              <w:rPr>
                <w:rFonts w:hint="default"/>
                <w:sz w:val="18"/>
                <w:szCs w:val="18"/>
                <w:lang w:val="en-US"/>
              </w:rPr>
              <w:t>merancang</w:t>
            </w:r>
            <w:r>
              <w:rPr>
                <w:sz w:val="18"/>
                <w:szCs w:val="18"/>
              </w:rPr>
              <w:t xml:space="preserve"> sistem informasi User Interface (UI) dan User Experience (UX) </w:t>
            </w:r>
            <w:r>
              <w:rPr>
                <w:rFonts w:hint="default"/>
                <w:sz w:val="18"/>
                <w:szCs w:val="18"/>
                <w:lang w:val="en-US"/>
              </w:rPr>
              <w:t>pada</w:t>
            </w:r>
            <w:r>
              <w:rPr>
                <w:sz w:val="18"/>
                <w:szCs w:val="18"/>
              </w:rPr>
              <w:t xml:space="preserve"> PT. </w:t>
            </w:r>
            <w:r>
              <w:rPr>
                <w:rFonts w:hint="default"/>
                <w:sz w:val="18"/>
                <w:szCs w:val="18"/>
                <w:lang w:val="en-US"/>
              </w:rPr>
              <w:t>XYZ</w:t>
            </w:r>
            <w:r>
              <w:rPr>
                <w:sz w:val="18"/>
                <w:szCs w:val="18"/>
              </w:rPr>
              <w:t xml:space="preserve">. </w:t>
            </w:r>
            <w:r>
              <w:rPr>
                <w:rFonts w:hint="default"/>
                <w:sz w:val="18"/>
                <w:szCs w:val="18"/>
                <w:lang w:val="en-US"/>
              </w:rPr>
              <w:t xml:space="preserve">Perancangan ini berfokus pada </w:t>
            </w:r>
            <w:r>
              <w:rPr>
                <w:sz w:val="18"/>
                <w:szCs w:val="18"/>
              </w:rPr>
              <w:t xml:space="preserve">desain sistem informasi yang tersedia dalam website Camille Beauty, mengidentifikasi kebutuhan pengguna terkait dengan UI dan UX dalam sistem informasi perusahaan, merancang perbaikan dan pengembangan UI dan UX yang lebih baik, serta menganalisis sistem informasi untuk meningkatkan kualitas UI dan UX. </w:t>
            </w:r>
            <w:r>
              <w:rPr>
                <w:rFonts w:hint="default"/>
                <w:sz w:val="18"/>
                <w:szCs w:val="18"/>
                <w:lang w:val="en-US"/>
              </w:rPr>
              <w:t>Hasil penelitian yang telah didapatkan adalah p</w:t>
            </w:r>
            <w:r>
              <w:rPr>
                <w:rFonts w:hint="default"/>
                <w:sz w:val="18"/>
                <w:szCs w:val="18"/>
              </w:rPr>
              <w:t>erancangan UI dan UX yang baik sangat penting dalam menciptakan pengalaman pengguna yang memuaskan. Tata letak yang intuitif, navigasi yang mudah dipahami, penggunaan warna dan visual yang tepat, serta responsivitas terhadap perangkat mobile merupakan faktor penting untuk memastikan pengguna dapat dengan mudah mengakses informasi dan produk yang ditawarkan oleh Camille Beauty</w:t>
            </w:r>
            <w:r>
              <w:rPr>
                <w:rFonts w:hint="default"/>
                <w:sz w:val="18"/>
                <w:szCs w:val="18"/>
                <w:lang w:val="en-US"/>
              </w:rPr>
              <w:t xml:space="preserve"> dan p</w:t>
            </w:r>
            <w:r>
              <w:rPr>
                <w:rFonts w:hint="default"/>
                <w:sz w:val="18"/>
                <w:szCs w:val="18"/>
              </w:rPr>
              <w:t>emodelan UML membantu dalam memahami struktur dan alur kerja sistem. Diagram use case, class, sequence, dan activity membantu menggambarkan interaksi pengguna dengan sistem, struktur data yang diperlukan, urutan tindakan, dan alur kerja yang terlibat. Pemodelan UML dapat menjadi panduan yang berguna dalam pengembangan dan pemeliharaan website Camille Beauty.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3675" w:type="dxa"/>
            <w:tcBorders>
              <w:bottom w:val="single" w:color="auto" w:sz="8" w:space="0"/>
            </w:tcBorders>
            <w:shd w:val="clear" w:color="auto" w:fill="F1F1F1" w:themeFill="background1" w:themeFillShade="F2"/>
          </w:tcPr>
          <w:p>
            <w:pPr>
              <w:spacing w:before="60" w:after="60"/>
              <w:rPr>
                <w:smallCaps/>
                <w:sz w:val="20"/>
                <w:szCs w:val="20"/>
              </w:rPr>
            </w:pPr>
            <w:r>
              <w:rPr>
                <w:smallCaps/>
                <w:sz w:val="20"/>
                <w:szCs w:val="20"/>
              </w:rPr>
              <w:t>Kata Kunci</w:t>
            </w:r>
          </w:p>
        </w:tc>
        <w:tc>
          <w:tcPr>
            <w:tcW w:w="361" w:type="dxa"/>
            <w:vMerge w:val="continue"/>
          </w:tcPr>
          <w:p>
            <w:pPr>
              <w:spacing w:after="120"/>
              <w:rPr>
                <w:sz w:val="20"/>
              </w:rPr>
            </w:pPr>
          </w:p>
        </w:tc>
        <w:tc>
          <w:tcPr>
            <w:tcW w:w="5898" w:type="dxa"/>
            <w:vMerge w:val="continue"/>
          </w:tcPr>
          <w:p>
            <w:pPr>
              <w:spacing w:after="120"/>
              <w:rPr>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3675" w:type="dxa"/>
            <w:tcBorders>
              <w:top w:val="single" w:color="auto" w:sz="8" w:space="0"/>
            </w:tcBorders>
          </w:tcPr>
          <w:p>
            <w:pPr>
              <w:spacing w:before="120" w:after="120"/>
              <w:jc w:val="left"/>
              <w:rPr>
                <w:rFonts w:hint="default"/>
                <w:lang w:val="en-US"/>
              </w:rPr>
            </w:pPr>
            <w:r>
              <w:rPr>
                <w:rFonts w:hint="default"/>
                <w:lang w:val="en-US"/>
              </w:rPr>
              <w:t>S</w:t>
            </w:r>
            <w:r>
              <w:t xml:space="preserve">istem informasi, User Interface (UI), User Experience (UX), PT. </w:t>
            </w:r>
            <w:r>
              <w:rPr>
                <w:rFonts w:hint="default"/>
                <w:lang w:val="en-US"/>
              </w:rPr>
              <w:t>XYZ</w:t>
            </w:r>
            <w:r>
              <w:t xml:space="preserve">, Camille Beauty, </w:t>
            </w:r>
            <w:r>
              <w:rPr>
                <w:rFonts w:hint="default"/>
                <w:lang w:val="en-US"/>
              </w:rPr>
              <w:t>Perancangan</w:t>
            </w:r>
          </w:p>
        </w:tc>
        <w:tc>
          <w:tcPr>
            <w:tcW w:w="361" w:type="dxa"/>
            <w:vMerge w:val="continue"/>
          </w:tcPr>
          <w:p/>
        </w:tc>
        <w:tc>
          <w:tcPr>
            <w:tcW w:w="5898" w:type="dxa"/>
            <w:vMerge w:val="continue"/>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3675" w:type="dxa"/>
            <w:tcBorders>
              <w:bottom w:val="single" w:color="auto" w:sz="8" w:space="0"/>
            </w:tcBorders>
            <w:shd w:val="clear" w:color="auto" w:fill="F1F1F1" w:themeFill="background1" w:themeFillShade="F2"/>
          </w:tcPr>
          <w:p>
            <w:pPr>
              <w:spacing w:before="60" w:after="60"/>
              <w:rPr>
                <w:smallCaps/>
                <w:szCs w:val="20"/>
              </w:rPr>
            </w:pPr>
            <w:r>
              <w:rPr>
                <w:smallCaps/>
                <w:sz w:val="20"/>
                <w:szCs w:val="20"/>
              </w:rPr>
              <w:t>Korespondensi</w:t>
            </w:r>
          </w:p>
        </w:tc>
        <w:tc>
          <w:tcPr>
            <w:tcW w:w="361" w:type="dxa"/>
            <w:vMerge w:val="continue"/>
          </w:tcPr>
          <w:p/>
        </w:tc>
        <w:tc>
          <w:tcPr>
            <w:tcW w:w="5898" w:type="dxa"/>
            <w:vMerge w:val="continue"/>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3675" w:type="dxa"/>
            <w:tcBorders>
              <w:top w:val="single" w:color="auto" w:sz="8" w:space="0"/>
              <w:bottom w:val="single" w:color="auto" w:sz="8" w:space="0"/>
            </w:tcBorders>
          </w:tcPr>
          <w:p>
            <w:pPr>
              <w:spacing w:line="360" w:lineRule="auto"/>
              <w:rPr>
                <w:rFonts w:hint="default"/>
                <w:sz w:val="16"/>
                <w:lang w:val="en-US"/>
              </w:rPr>
            </w:pPr>
            <w:r>
              <w:rPr>
                <w:sz w:val="16"/>
                <w:vertAlign w:val="superscript"/>
              </w:rPr>
              <w:t>1</w:t>
            </w:r>
            <w:r>
              <w:rPr>
                <w:sz w:val="16"/>
              </w:rPr>
              <w:t xml:space="preserve">E-mail: </w:t>
            </w:r>
            <w:r>
              <w:rPr>
                <w:rFonts w:hint="default"/>
                <w:sz w:val="16"/>
                <w:lang w:val="en-US"/>
              </w:rPr>
              <w:fldChar w:fldCharType="begin"/>
            </w:r>
            <w:r>
              <w:rPr>
                <w:rFonts w:hint="default"/>
                <w:sz w:val="16"/>
                <w:lang w:val="en-US"/>
              </w:rPr>
              <w:instrText xml:space="preserve"> HYPERLINK "mailto:primafithri@eng.unand.ac.id" </w:instrText>
            </w:r>
            <w:r>
              <w:rPr>
                <w:rFonts w:hint="default"/>
                <w:sz w:val="16"/>
                <w:lang w:val="en-US"/>
              </w:rPr>
              <w:fldChar w:fldCharType="separate"/>
            </w:r>
            <w:r>
              <w:rPr>
                <w:rStyle w:val="10"/>
                <w:rFonts w:hint="default"/>
                <w:sz w:val="16"/>
                <w:lang w:val="en-US"/>
              </w:rPr>
              <w:t>primafithri@eng.unand.ac.id</w:t>
            </w:r>
            <w:r>
              <w:rPr>
                <w:rFonts w:hint="default"/>
                <w:sz w:val="16"/>
                <w:lang w:val="en-US"/>
              </w:rPr>
              <w:fldChar w:fldCharType="end"/>
            </w:r>
            <w:r>
              <w:rPr>
                <w:rFonts w:hint="default"/>
                <w:sz w:val="16"/>
                <w:lang w:val="en-US"/>
              </w:rPr>
              <w:t xml:space="preserve"> </w:t>
            </w:r>
          </w:p>
          <w:p>
            <w:pPr>
              <w:spacing w:line="360" w:lineRule="auto"/>
              <w:rPr>
                <w:sz w:val="16"/>
              </w:rPr>
            </w:pPr>
            <w:r>
              <w:rPr>
                <w:rFonts w:hint="default"/>
                <w:sz w:val="16"/>
                <w:vertAlign w:val="superscript"/>
                <w:lang w:val="en-US"/>
              </w:rPr>
              <w:t xml:space="preserve"> </w:t>
            </w:r>
          </w:p>
        </w:tc>
        <w:tc>
          <w:tcPr>
            <w:tcW w:w="361" w:type="dxa"/>
            <w:vMerge w:val="continue"/>
          </w:tcPr>
          <w:p/>
        </w:tc>
        <w:tc>
          <w:tcPr>
            <w:tcW w:w="5898" w:type="dxa"/>
            <w:vMerge w:val="continue"/>
            <w:tcBorders>
              <w:bottom w:val="single" w:color="auto" w:sz="8" w:space="0"/>
            </w:tcBorders>
          </w:tcPr>
          <w:p/>
        </w:tc>
      </w:tr>
    </w:tbl>
    <w:p/>
    <w:p/>
    <w:p>
      <w:pPr>
        <w:sectPr>
          <w:headerReference r:id="rId7" w:type="first"/>
          <w:footerReference r:id="rId10" w:type="first"/>
          <w:headerReference r:id="rId5" w:type="default"/>
          <w:footerReference r:id="rId8" w:type="default"/>
          <w:headerReference r:id="rId6" w:type="even"/>
          <w:footerReference r:id="rId9" w:type="even"/>
          <w:type w:val="continuous"/>
          <w:pgSz w:w="11900" w:h="16840"/>
          <w:pgMar w:top="1077" w:right="811" w:bottom="2438" w:left="1134" w:header="851" w:footer="851" w:gutter="0"/>
          <w:cols w:space="708" w:num="1"/>
          <w:titlePg/>
          <w:docGrid w:linePitch="360" w:charSpace="0"/>
        </w:sectPr>
      </w:pPr>
    </w:p>
    <w:p>
      <w:pPr>
        <w:pStyle w:val="2"/>
      </w:pPr>
      <w:r>
        <w:rPr>
          <w:rFonts w:hint="default"/>
          <w:lang w:val="en-US"/>
        </w:rPr>
        <w:t>PENDAHULUAN</w:t>
      </w:r>
    </w:p>
    <w:p>
      <w:pPr>
        <w:spacing w:line="240" w:lineRule="auto"/>
        <w:rPr>
          <w:rFonts w:eastAsia="Times New Roman" w:cs="Times New Roman"/>
          <w:szCs w:val="18"/>
        </w:rPr>
      </w:pPr>
      <w:r>
        <w:rPr>
          <w:rFonts w:cs="Times New Roman"/>
          <w:szCs w:val="18"/>
        </w:rPr>
        <w:t>Sistem informasi semakin berkembang seiring dengan berkembangnya teknologi komputer yang sangat pesat. Sistem informasi menjadi sebuah keberhasilan organisasi dan mengharuskan dunia usaha untuk dapat menjalankan kegiatannya secara efektif dan efisien. Hal itu dapat dilakukan dengan kemampuan untuk bersaing baik di tingkat local maupun global dengan kualitas sumberdaya manusia, maupun barang atau jasa yang dihasilkan</w:t>
      </w:r>
      <w:r>
        <w:rPr>
          <w:rFonts w:eastAsia="Times New Roman" w:cs="Times New Roman"/>
          <w:szCs w:val="18"/>
        </w:rPr>
        <w:t xml:space="preserve"> (Anggraini, 2020).</w:t>
      </w:r>
    </w:p>
    <w:p>
      <w:pPr>
        <w:spacing w:line="240" w:lineRule="auto"/>
        <w:rPr>
          <w:szCs w:val="18"/>
          <w:lang w:val="id-ID"/>
        </w:rPr>
      </w:pPr>
    </w:p>
    <w:p>
      <w:pPr>
        <w:spacing w:line="240" w:lineRule="auto"/>
        <w:rPr>
          <w:lang w:val="id-ID"/>
        </w:rPr>
      </w:pPr>
      <w:r>
        <w:rPr>
          <w:rFonts w:cs="Times New Roman"/>
          <w:szCs w:val="18"/>
        </w:rPr>
        <w:t xml:space="preserve">Sistem adalah suatu jaringan kerja dari prosedur yang saling berhubungan, sedangkan informasi adalah data yang diolah menjadi bentuk yang lebih berguna dan lebih berarti bagi penerimanya. Sehingga dapat disimpulkan bahwa sistem informasi adalah suatu sistem didalam suatu organisasi yang mempertemukan kebutuhan pengelolaan transaksi harian, mendukung operasi, bersifat manajerial, dan kegiatan strategi dari suatu organisasi tertentu dengan laporan-laporan yang dibutuhkan </w:t>
      </w:r>
      <w:r>
        <w:rPr>
          <w:rFonts w:eastAsia="Times New Roman" w:cs="Times New Roman"/>
          <w:szCs w:val="18"/>
        </w:rPr>
        <w:t>(Anggraini, 2020).</w:t>
      </w:r>
      <w:r>
        <w:rPr>
          <w:rFonts w:cs="Times New Roman"/>
          <w:szCs w:val="18"/>
        </w:rPr>
        <w:t xml:space="preserve"> Informasi adalah salah satu kata kunci pada zaman ini. Untuk mendapatkan dan menghasilkan informasi, komputer dan teknologinya adalah salah satu alat bantu yang paling tepat. Penggunaan komputer dalam bimbingan Pendidikan antara lain untuk media pembelajaran berbantuan komputer termasuk </w:t>
      </w:r>
      <w:r>
        <w:rPr>
          <w:rFonts w:cs="Times New Roman"/>
          <w:i/>
          <w:iCs/>
          <w:szCs w:val="18"/>
        </w:rPr>
        <w:t>e-learning</w:t>
      </w:r>
      <w:r>
        <w:rPr>
          <w:rFonts w:cs="Times New Roman"/>
          <w:szCs w:val="18"/>
        </w:rPr>
        <w:t>, alat bantu pengolahan data akademik, dan media penyimpanan informasi</w:t>
      </w:r>
      <w:r>
        <w:rPr>
          <w:rFonts w:eastAsia="Times New Roman" w:cs="Times New Roman"/>
          <w:szCs w:val="18"/>
        </w:rPr>
        <w:t xml:space="preserve"> (Ardian, 2008)</w:t>
      </w:r>
      <w:r>
        <w:rPr>
          <w:rFonts w:cs="Times New Roman"/>
          <w:szCs w:val="18"/>
        </w:rPr>
        <w:t>.</w:t>
      </w:r>
    </w:p>
    <w:p>
      <w:pPr>
        <w:spacing w:line="240" w:lineRule="auto"/>
        <w:rPr>
          <w:lang w:val="id-ID"/>
        </w:rPr>
      </w:pPr>
    </w:p>
    <w:p>
      <w:pPr>
        <w:spacing w:line="240" w:lineRule="auto"/>
        <w:rPr>
          <w:rFonts w:cs="Times New Roman"/>
          <w:szCs w:val="18"/>
        </w:rPr>
      </w:pPr>
      <w:r>
        <w:rPr>
          <w:rFonts w:cs="Times New Roman"/>
          <w:i/>
          <w:iCs/>
          <w:szCs w:val="18"/>
        </w:rPr>
        <w:t xml:space="preserve">Website </w:t>
      </w:r>
      <w:r>
        <w:rPr>
          <w:rFonts w:cs="Times New Roman"/>
          <w:szCs w:val="18"/>
        </w:rPr>
        <w:t xml:space="preserve">atau situs dapat diartikan sebagai kumpulan halaman-halaman yang berasal dari </w:t>
      </w:r>
      <w:r>
        <w:rPr>
          <w:rFonts w:cs="Times New Roman"/>
          <w:i/>
          <w:iCs/>
          <w:szCs w:val="18"/>
        </w:rPr>
        <w:t xml:space="preserve">file-file </w:t>
      </w:r>
      <w:r>
        <w:rPr>
          <w:rFonts w:cs="Times New Roman"/>
          <w:szCs w:val="18"/>
        </w:rPr>
        <w:t>berisi Bahasa pemrograman yang saling berhubungan digunakan untuk menampilkan informasi, gambar bergerak dan tidak bergerak, suara dan atau gabungan dari semua itu baik yang bersifat statis maupun dinamis</w:t>
      </w:r>
      <w:r>
        <w:rPr>
          <w:rFonts w:eastAsia="Times New Roman" w:cs="Times New Roman"/>
          <w:szCs w:val="18"/>
        </w:rPr>
        <w:t xml:space="preserve"> (Hendini, A. 2016)</w:t>
      </w:r>
      <w:r>
        <w:rPr>
          <w:rFonts w:cs="Times New Roman"/>
          <w:szCs w:val="18"/>
        </w:rPr>
        <w:t>.</w:t>
      </w:r>
    </w:p>
    <w:p>
      <w:pPr>
        <w:spacing w:line="240" w:lineRule="auto"/>
        <w:rPr>
          <w:rFonts w:cs="Times New Roman"/>
          <w:szCs w:val="18"/>
        </w:rPr>
      </w:pPr>
    </w:p>
    <w:p>
      <w:pPr>
        <w:spacing w:line="240" w:lineRule="auto"/>
        <w:rPr>
          <w:rFonts w:cs="Times New Roman"/>
          <w:szCs w:val="18"/>
        </w:rPr>
      </w:pPr>
      <w:r>
        <w:rPr>
          <w:rFonts w:cs="Times New Roman"/>
          <w:i/>
          <w:iCs/>
          <w:szCs w:val="18"/>
        </w:rPr>
        <w:t xml:space="preserve">Unified modelling language </w:t>
      </w:r>
      <w:r>
        <w:rPr>
          <w:rFonts w:cs="Times New Roman"/>
          <w:szCs w:val="18"/>
        </w:rPr>
        <w:t xml:space="preserve">merupakan bahasa spesifikasi standar yang dipergunakan untuk mendokumentasikan, menspesifikasikan dan membangun perangkat lunak. UML merupakan metodologi dalam mengembangkan sistem berorientasi objek dan juga merupakan alat untuk mendukung pengembangan sistem </w:t>
      </w:r>
      <w:r>
        <w:rPr>
          <w:rFonts w:eastAsia="Times New Roman" w:cs="Times New Roman"/>
          <w:szCs w:val="18"/>
        </w:rPr>
        <w:t>(Hendini, A. 2016)</w:t>
      </w:r>
      <w:r>
        <w:rPr>
          <w:rFonts w:cs="Times New Roman"/>
          <w:szCs w:val="18"/>
        </w:rPr>
        <w:t>.</w:t>
      </w:r>
    </w:p>
    <w:p>
      <w:pPr>
        <w:spacing w:line="240" w:lineRule="auto"/>
        <w:rPr>
          <w:rFonts w:cs="Times New Roman"/>
          <w:b/>
          <w:bCs/>
          <w:szCs w:val="18"/>
        </w:rPr>
      </w:pPr>
    </w:p>
    <w:p>
      <w:pPr>
        <w:spacing w:line="240" w:lineRule="auto"/>
        <w:rPr>
          <w:rFonts w:cs="Times New Roman"/>
          <w:szCs w:val="18"/>
        </w:rPr>
      </w:pPr>
      <w:r>
        <w:rPr>
          <w:rFonts w:cs="Times New Roman"/>
          <w:szCs w:val="18"/>
        </w:rPr>
        <w:t>Desain antar muka (</w:t>
      </w:r>
      <w:r>
        <w:rPr>
          <w:rFonts w:cs="Times New Roman"/>
          <w:i/>
          <w:iCs/>
          <w:szCs w:val="18"/>
        </w:rPr>
        <w:t>Design Interface</w:t>
      </w:r>
      <w:r>
        <w:rPr>
          <w:rFonts w:cs="Times New Roman"/>
          <w:szCs w:val="18"/>
        </w:rPr>
        <w:t xml:space="preserve">) merupakan penghubung antara suatu </w:t>
      </w:r>
      <w:r>
        <w:rPr>
          <w:rFonts w:cs="Times New Roman"/>
          <w:i/>
          <w:iCs/>
          <w:szCs w:val="18"/>
        </w:rPr>
        <w:t>system</w:t>
      </w:r>
      <w:r>
        <w:rPr>
          <w:rFonts w:cs="Times New Roman"/>
          <w:szCs w:val="18"/>
        </w:rPr>
        <w:t xml:space="preserve"> dengan penggunannya. Seluruh proses interaksi antara pengguna dengan produk bisnis digital akan ditentukan dengan baik atau tidaknya desain antar muka. Desain antar muka yang mudah dipahami akan memberikan </w:t>
      </w:r>
      <w:r>
        <w:rPr>
          <w:rFonts w:cs="Times New Roman"/>
          <w:i/>
          <w:iCs/>
          <w:szCs w:val="18"/>
        </w:rPr>
        <w:t>user experience</w:t>
      </w:r>
      <w:r>
        <w:rPr>
          <w:rFonts w:cs="Times New Roman"/>
          <w:szCs w:val="18"/>
        </w:rPr>
        <w:t xml:space="preserve"> yang baik kepada pengguna. User experience (UX) </w:t>
      </w:r>
      <w:r>
        <w:rPr>
          <w:rFonts w:cs="Times New Roman"/>
          <w:i/>
          <w:iCs/>
          <w:szCs w:val="18"/>
        </w:rPr>
        <w:t>design</w:t>
      </w:r>
      <w:r>
        <w:rPr>
          <w:rFonts w:cs="Times New Roman"/>
          <w:szCs w:val="18"/>
        </w:rPr>
        <w:t xml:space="preserve"> yang baik, berperan penting terhadap penilaian pengguna terhadap produk digital bisnis secara keseluruhan </w:t>
      </w:r>
      <w:r>
        <w:rPr>
          <w:rFonts w:eastAsia="Times New Roman" w:cs="Times New Roman"/>
          <w:szCs w:val="18"/>
        </w:rPr>
        <w:t>(Wawolumaja, 2021).</w:t>
      </w:r>
      <w:r>
        <w:rPr>
          <w:rFonts w:cs="Times New Roman"/>
          <w:szCs w:val="18"/>
        </w:rPr>
        <w:t xml:space="preserve"> </w:t>
      </w:r>
      <w:r>
        <w:rPr>
          <w:rFonts w:cs="Times New Roman"/>
          <w:i/>
          <w:iCs/>
          <w:szCs w:val="18"/>
        </w:rPr>
        <w:t xml:space="preserve">User interface </w:t>
      </w:r>
      <w:r>
        <w:rPr>
          <w:rFonts w:cs="Times New Roman"/>
          <w:szCs w:val="18"/>
        </w:rPr>
        <w:t xml:space="preserve">adalah salah satu factor terpenting dalam membangun sebuah </w:t>
      </w:r>
      <w:r>
        <w:rPr>
          <w:rFonts w:cs="Times New Roman"/>
          <w:i/>
          <w:iCs/>
          <w:szCs w:val="18"/>
        </w:rPr>
        <w:t xml:space="preserve">website. </w:t>
      </w:r>
      <w:r>
        <w:rPr>
          <w:rFonts w:cs="Times New Roman"/>
          <w:szCs w:val="18"/>
        </w:rPr>
        <w:t xml:space="preserve">Tanpa persiapan dan perancangan yang matang, suatu </w:t>
      </w:r>
      <w:r>
        <w:rPr>
          <w:rFonts w:cs="Times New Roman"/>
          <w:i/>
          <w:iCs/>
          <w:szCs w:val="18"/>
        </w:rPr>
        <w:t xml:space="preserve">website </w:t>
      </w:r>
      <w:r>
        <w:rPr>
          <w:rFonts w:cs="Times New Roman"/>
          <w:szCs w:val="18"/>
        </w:rPr>
        <w:t xml:space="preserve">tertentu tidak bisa berjalan secara maksimal, bahkan bisa mengakibatkan </w:t>
      </w:r>
      <w:r>
        <w:rPr>
          <w:rFonts w:cs="Times New Roman"/>
          <w:i/>
          <w:iCs/>
          <w:szCs w:val="18"/>
        </w:rPr>
        <w:t xml:space="preserve">user </w:t>
      </w:r>
      <w:r>
        <w:rPr>
          <w:rFonts w:cs="Times New Roman"/>
          <w:szCs w:val="18"/>
        </w:rPr>
        <w:t xml:space="preserve">berpindah ke </w:t>
      </w:r>
      <w:r>
        <w:rPr>
          <w:rFonts w:cs="Times New Roman"/>
          <w:i/>
          <w:iCs/>
          <w:szCs w:val="18"/>
        </w:rPr>
        <w:t xml:space="preserve">website </w:t>
      </w:r>
      <w:r>
        <w:rPr>
          <w:rFonts w:cs="Times New Roman"/>
          <w:szCs w:val="18"/>
        </w:rPr>
        <w:t xml:space="preserve">lain. </w:t>
      </w:r>
      <w:r>
        <w:rPr>
          <w:rFonts w:cs="Times New Roman"/>
          <w:i/>
          <w:iCs/>
          <w:szCs w:val="18"/>
        </w:rPr>
        <w:t>User interface</w:t>
      </w:r>
      <w:r>
        <w:rPr>
          <w:rFonts w:cs="Times New Roman"/>
          <w:szCs w:val="18"/>
        </w:rPr>
        <w:t xml:space="preserve"> merupakan representasi antarmuka dalam hal tampilan dan navigasi melaui sistem. Pendekatan yang dijelaskan di sini adalah implementasi khusus dari </w:t>
      </w:r>
      <w:r>
        <w:rPr>
          <w:rFonts w:cs="Times New Roman"/>
          <w:i/>
          <w:iCs/>
          <w:szCs w:val="18"/>
        </w:rPr>
        <w:t>user interface</w:t>
      </w:r>
      <w:r>
        <w:rPr>
          <w:rFonts w:cs="Times New Roman"/>
          <w:szCs w:val="18"/>
        </w:rPr>
        <w:t xml:space="preserve"> yang akan diimplementasikan menggunakan perangkat lunak yang juga dapat digunakan untuk merancang </w:t>
      </w:r>
      <w:r>
        <w:rPr>
          <w:rFonts w:cs="Times New Roman"/>
          <w:i/>
          <w:iCs/>
          <w:szCs w:val="18"/>
        </w:rPr>
        <w:t>user interface</w:t>
      </w:r>
      <w:r>
        <w:rPr>
          <w:rFonts w:cs="Times New Roman"/>
          <w:szCs w:val="18"/>
        </w:rPr>
        <w:t xml:space="preserve"> yang akan digunakan di internet. Sementara itu, </w:t>
      </w:r>
      <w:r>
        <w:rPr>
          <w:rFonts w:cs="Times New Roman"/>
          <w:i/>
          <w:iCs/>
          <w:szCs w:val="18"/>
        </w:rPr>
        <w:t>user interface</w:t>
      </w:r>
      <w:r>
        <w:rPr>
          <w:rFonts w:cs="Times New Roman"/>
          <w:szCs w:val="18"/>
        </w:rPr>
        <w:t xml:space="preserve"> sangat dipengaruhi oleh alat dan teknologi yang digunakan untuk mengimplementasikan </w:t>
      </w:r>
      <w:r>
        <w:rPr>
          <w:rFonts w:cs="Times New Roman"/>
          <w:i/>
          <w:iCs/>
          <w:szCs w:val="18"/>
        </w:rPr>
        <w:t>user interface</w:t>
      </w:r>
      <w:r>
        <w:rPr>
          <w:rFonts w:cs="Times New Roman"/>
          <w:szCs w:val="18"/>
        </w:rPr>
        <w:t>, dan kreativitas desainer dapat sangat mempengaruhi spesifikasi sistem pada tahap awal siklus pengembangan (Aziza, 2019).</w:t>
      </w:r>
    </w:p>
    <w:p>
      <w:pPr>
        <w:spacing w:line="240" w:lineRule="auto"/>
        <w:ind w:firstLine="720"/>
        <w:rPr>
          <w:rFonts w:cs="Times New Roman"/>
          <w:szCs w:val="18"/>
        </w:rPr>
      </w:pPr>
    </w:p>
    <w:p>
      <w:pPr>
        <w:spacing w:line="240" w:lineRule="auto"/>
        <w:rPr>
          <w:rFonts w:cs="Times New Roman"/>
          <w:szCs w:val="18"/>
        </w:rPr>
      </w:pPr>
      <w:r>
        <w:rPr>
          <w:rFonts w:cs="Times New Roman"/>
          <w:szCs w:val="18"/>
        </w:rPr>
        <w:t xml:space="preserve">Kebutuhan akan produk perawatan kulit yang baik dan aman tidak pernah berakhir. Saat ini, produk kecantikan semakin popular karena banyaknya orang yang menggunakannya. Camille Beauty adalah salah satu perusahaan yang menyediakan produk kecantikan. </w:t>
      </w:r>
      <w:r>
        <w:rPr>
          <w:rFonts w:cs="Times New Roman"/>
          <w:i/>
          <w:iCs/>
          <w:szCs w:val="18"/>
        </w:rPr>
        <w:t>Website</w:t>
      </w:r>
      <w:r>
        <w:rPr>
          <w:rFonts w:cs="Times New Roman"/>
          <w:szCs w:val="18"/>
        </w:rPr>
        <w:t xml:space="preserve"> mereka menawarkan berbagai macam produk kecantikan yang terdiri dari rangkaian perawatan kulit, </w:t>
      </w:r>
      <w:r>
        <w:rPr>
          <w:rFonts w:cs="Times New Roman"/>
          <w:i/>
          <w:iCs/>
          <w:szCs w:val="18"/>
        </w:rPr>
        <w:t>makeup, skin care</w:t>
      </w:r>
      <w:r>
        <w:rPr>
          <w:rFonts w:cs="Times New Roman"/>
          <w:szCs w:val="18"/>
        </w:rPr>
        <w:t xml:space="preserve">, dan banyak lagi. Untuk memaksimalkan kepuasan pelanggan, Camille Beauty memerlukan </w:t>
      </w:r>
      <w:r>
        <w:rPr>
          <w:rFonts w:cs="Times New Roman"/>
          <w:i/>
          <w:iCs/>
          <w:szCs w:val="18"/>
        </w:rPr>
        <w:t>user interface</w:t>
      </w:r>
      <w:r>
        <w:rPr>
          <w:rFonts w:cs="Times New Roman"/>
          <w:szCs w:val="18"/>
        </w:rPr>
        <w:t xml:space="preserve"> yang berkualitas tinggi untuk menyediakan layanan tersebut. </w:t>
      </w:r>
      <w:r>
        <w:rPr>
          <w:rFonts w:cs="Times New Roman"/>
          <w:i/>
          <w:iCs/>
          <w:szCs w:val="18"/>
        </w:rPr>
        <w:t xml:space="preserve">User interface </w:t>
      </w:r>
      <w:r>
        <w:rPr>
          <w:rFonts w:cs="Times New Roman"/>
          <w:szCs w:val="18"/>
        </w:rPr>
        <w:t xml:space="preserve">harus dirancang sedemikian rupa sehingga menyediakan navigasi cepat dan mudah, memungkinkan pelanggan untuk menemukan produk yang mereka butuhkan dengan cepat dan mudah. </w:t>
      </w:r>
      <w:r>
        <w:rPr>
          <w:rFonts w:cs="Times New Roman"/>
          <w:i/>
          <w:iCs/>
          <w:szCs w:val="18"/>
        </w:rPr>
        <w:t xml:space="preserve">User interface </w:t>
      </w:r>
      <w:r>
        <w:rPr>
          <w:rFonts w:cs="Times New Roman"/>
          <w:szCs w:val="18"/>
        </w:rPr>
        <w:t>juga harus responsive, sehingga para pelanggan dapat melakukan transaksi secara efesien. Dengan demikian, Camille Beauty dapat meningkatkan pengalaman pelanggannya dan membuat mereka merasa nyaman dan puas.</w:t>
      </w:r>
    </w:p>
    <w:p>
      <w:pPr>
        <w:spacing w:line="240" w:lineRule="auto"/>
        <w:ind w:firstLine="720"/>
        <w:rPr>
          <w:rFonts w:cs="Times New Roman"/>
          <w:szCs w:val="18"/>
        </w:rPr>
      </w:pPr>
    </w:p>
    <w:p>
      <w:pPr>
        <w:spacing w:line="240" w:lineRule="auto"/>
        <w:rPr>
          <w:rFonts w:cs="Times New Roman"/>
          <w:szCs w:val="18"/>
        </w:rPr>
      </w:pPr>
      <w:r>
        <w:rPr>
          <w:rFonts w:cs="Times New Roman"/>
          <w:szCs w:val="18"/>
        </w:rPr>
        <w:t xml:space="preserve">Oleh karena itu, </w:t>
      </w:r>
      <w:r>
        <w:rPr>
          <w:rFonts w:cs="Times New Roman"/>
          <w:i/>
          <w:iCs/>
          <w:szCs w:val="18"/>
        </w:rPr>
        <w:t xml:space="preserve">website </w:t>
      </w:r>
      <w:r>
        <w:rPr>
          <w:rFonts w:cs="Times New Roman"/>
          <w:szCs w:val="18"/>
        </w:rPr>
        <w:t xml:space="preserve">Camille Beauty harus dirancang dengan baik dan sesuai dengan kebutuhan pengguna. </w:t>
      </w:r>
      <w:r>
        <w:rPr>
          <w:rFonts w:cs="Times New Roman"/>
          <w:i/>
          <w:iCs/>
          <w:szCs w:val="18"/>
        </w:rPr>
        <w:t xml:space="preserve">User interface </w:t>
      </w:r>
      <w:r>
        <w:rPr>
          <w:rFonts w:cs="Times New Roman"/>
          <w:szCs w:val="18"/>
        </w:rPr>
        <w:t xml:space="preserve">yang disediakan harus dapat membantu pengguna memilih produk yang tepat, mudah digunakan, dan memiliki tampilan yang menarik. Sehingga, </w:t>
      </w:r>
      <w:r>
        <w:rPr>
          <w:rFonts w:cs="Times New Roman"/>
          <w:i/>
          <w:iCs/>
          <w:szCs w:val="18"/>
        </w:rPr>
        <w:t xml:space="preserve">website </w:t>
      </w:r>
      <w:r>
        <w:rPr>
          <w:rFonts w:cs="Times New Roman"/>
          <w:szCs w:val="18"/>
        </w:rPr>
        <w:t>Camille Beauty dapat meningkatkan kunjungan dan membantu pengguna menemukan produk yang sesuai dengan kebutuhan mereka.</w:t>
      </w:r>
    </w:p>
    <w:p>
      <w:pPr>
        <w:spacing w:line="240" w:lineRule="auto"/>
        <w:rPr>
          <w:rFonts w:cs="Times New Roman"/>
          <w:szCs w:val="18"/>
        </w:rPr>
      </w:pPr>
    </w:p>
    <w:p>
      <w:pPr>
        <w:spacing w:line="240" w:lineRule="auto"/>
        <w:rPr>
          <w:rFonts w:eastAsia="Calibri" w:cs="Times New Roman"/>
          <w:szCs w:val="18"/>
          <w:lang w:val="zh-CN"/>
        </w:rPr>
      </w:pPr>
      <w:r>
        <w:rPr>
          <w:rFonts w:eastAsia="Calibri" w:cs="Times New Roman"/>
          <w:szCs w:val="18"/>
          <w:lang w:val="zh-CN"/>
        </w:rPr>
        <w:t xml:space="preserve">Tujuan dari penelitian yang dilakukan di PT. Shavira Barokah Utama atau Camille Beauty adalah mampu merancang dan meningkatkan kualitas </w:t>
      </w:r>
      <w:r>
        <w:rPr>
          <w:rFonts w:eastAsia="Calibri" w:cs="Times New Roman"/>
          <w:i/>
          <w:iCs/>
          <w:szCs w:val="18"/>
          <w:lang w:val="zh-CN"/>
        </w:rPr>
        <w:t xml:space="preserve">user interface </w:t>
      </w:r>
      <w:r>
        <w:rPr>
          <w:rFonts w:eastAsia="Calibri" w:cs="Times New Roman"/>
          <w:szCs w:val="18"/>
          <w:lang w:val="zh-CN"/>
        </w:rPr>
        <w:t xml:space="preserve">(UI) dan </w:t>
      </w:r>
      <w:r>
        <w:rPr>
          <w:rFonts w:eastAsia="Calibri" w:cs="Times New Roman"/>
          <w:i/>
          <w:iCs/>
          <w:szCs w:val="18"/>
          <w:lang w:val="zh-CN"/>
        </w:rPr>
        <w:t xml:space="preserve">user experience </w:t>
      </w:r>
      <w:r>
        <w:rPr>
          <w:rFonts w:eastAsia="Calibri" w:cs="Times New Roman"/>
          <w:szCs w:val="18"/>
          <w:lang w:val="zh-CN"/>
        </w:rPr>
        <w:t xml:space="preserve">(UX) pada </w:t>
      </w:r>
      <w:r>
        <w:rPr>
          <w:rFonts w:eastAsia="Calibri" w:cs="Times New Roman"/>
          <w:i/>
          <w:iCs/>
          <w:szCs w:val="18"/>
          <w:lang w:val="zh-CN"/>
        </w:rPr>
        <w:t xml:space="preserve">website </w:t>
      </w:r>
      <w:r>
        <w:rPr>
          <w:rFonts w:eastAsia="Calibri" w:cs="Times New Roman"/>
          <w:szCs w:val="18"/>
          <w:lang w:val="zh-CN"/>
        </w:rPr>
        <w:t>Camille Beauty.</w:t>
      </w:r>
    </w:p>
    <w:p>
      <w:pPr>
        <w:spacing w:line="360" w:lineRule="auto"/>
        <w:rPr>
          <w:rFonts w:eastAsia="Calibri" w:cs="Times New Roman"/>
          <w:szCs w:val="18"/>
          <w:lang w:val="zh-CN"/>
        </w:rPr>
      </w:pPr>
    </w:p>
    <w:p>
      <w:pPr>
        <w:pStyle w:val="25"/>
        <w:numPr>
          <w:ilvl w:val="0"/>
          <w:numId w:val="2"/>
        </w:numPr>
        <w:spacing w:before="120" w:after="120" w:line="360" w:lineRule="auto"/>
        <w:ind w:left="425" w:hanging="425"/>
        <w:rPr>
          <w:rFonts w:cs="Times New Roman"/>
          <w:b/>
          <w:bCs/>
          <w:sz w:val="12"/>
          <w:szCs w:val="12"/>
        </w:rPr>
      </w:pPr>
      <w:r>
        <w:rPr>
          <w:rFonts w:cs="Times New Roman"/>
          <w:b/>
          <w:bCs/>
          <w:szCs w:val="18"/>
        </w:rPr>
        <w:t>Batasan Masalah</w:t>
      </w:r>
    </w:p>
    <w:p>
      <w:pPr>
        <w:rPr>
          <w:rFonts w:cs="Times New Roman"/>
          <w:szCs w:val="18"/>
        </w:rPr>
      </w:pPr>
      <w:r>
        <w:rPr>
          <w:rFonts w:cs="Times New Roman"/>
          <w:szCs w:val="18"/>
        </w:rPr>
        <w:t>Adapun Batasan masalah pada permasalahan yang akan diselesaikan yaitu sebagai berikut:</w:t>
      </w:r>
    </w:p>
    <w:p>
      <w:pPr>
        <w:pStyle w:val="25"/>
        <w:numPr>
          <w:ilvl w:val="0"/>
          <w:numId w:val="3"/>
        </w:numPr>
        <w:ind w:left="426" w:hanging="426"/>
        <w:contextualSpacing w:val="0"/>
        <w:rPr>
          <w:rFonts w:cs="Times New Roman"/>
          <w:szCs w:val="18"/>
        </w:rPr>
      </w:pPr>
      <w:r>
        <w:rPr>
          <w:rFonts w:cs="Times New Roman"/>
          <w:szCs w:val="18"/>
        </w:rPr>
        <w:t xml:space="preserve">Penelitian ini terbatas pada pengembangan </w:t>
      </w:r>
      <w:r>
        <w:rPr>
          <w:rFonts w:cs="Times New Roman"/>
          <w:i/>
          <w:iCs/>
          <w:szCs w:val="18"/>
        </w:rPr>
        <w:t xml:space="preserve">User Interface </w:t>
      </w:r>
      <w:r>
        <w:rPr>
          <w:rFonts w:cs="Times New Roman"/>
          <w:szCs w:val="18"/>
        </w:rPr>
        <w:t xml:space="preserve">(UI) dan </w:t>
      </w:r>
      <w:r>
        <w:rPr>
          <w:rFonts w:cs="Times New Roman"/>
          <w:i/>
          <w:iCs/>
          <w:szCs w:val="18"/>
        </w:rPr>
        <w:t xml:space="preserve">User Experience </w:t>
      </w:r>
      <w:r>
        <w:rPr>
          <w:rFonts w:cs="Times New Roman"/>
          <w:szCs w:val="18"/>
        </w:rPr>
        <w:t xml:space="preserve">(UX) </w:t>
      </w:r>
      <w:r>
        <w:rPr>
          <w:rFonts w:cs="Times New Roman"/>
          <w:i/>
          <w:iCs/>
          <w:szCs w:val="18"/>
        </w:rPr>
        <w:t xml:space="preserve">website </w:t>
      </w:r>
      <w:r>
        <w:rPr>
          <w:rFonts w:cs="Times New Roman"/>
          <w:szCs w:val="18"/>
        </w:rPr>
        <w:t>Camille Beauty. Penelitian tidak mencakup aspek-aspek lain dari sistem informasi perusahaan atau pengembangan perangkat lunak yang lebih luas.</w:t>
      </w:r>
    </w:p>
    <w:p>
      <w:pPr>
        <w:pStyle w:val="25"/>
        <w:numPr>
          <w:ilvl w:val="0"/>
          <w:numId w:val="3"/>
        </w:numPr>
        <w:ind w:left="426" w:hanging="426"/>
        <w:contextualSpacing w:val="0"/>
        <w:rPr>
          <w:rFonts w:cs="Times New Roman"/>
          <w:szCs w:val="18"/>
        </w:rPr>
      </w:pPr>
      <w:r>
        <w:rPr>
          <w:rFonts w:cs="Times New Roman"/>
          <w:szCs w:val="18"/>
        </w:rPr>
        <w:t xml:space="preserve">Penelitian ini difokuskan pada pengguna </w:t>
      </w:r>
      <w:r>
        <w:rPr>
          <w:rFonts w:cs="Times New Roman"/>
          <w:i/>
          <w:iCs/>
          <w:szCs w:val="18"/>
        </w:rPr>
        <w:t xml:space="preserve">website </w:t>
      </w:r>
      <w:r>
        <w:rPr>
          <w:rFonts w:cs="Times New Roman"/>
          <w:szCs w:val="18"/>
        </w:rPr>
        <w:t xml:space="preserve">Camille Beauty, yaitu pengguna yang mengakses dan berinteraksi dengan </w:t>
      </w:r>
      <w:r>
        <w:rPr>
          <w:rFonts w:cs="Times New Roman"/>
          <w:i/>
          <w:iCs/>
          <w:szCs w:val="18"/>
        </w:rPr>
        <w:t xml:space="preserve">website </w:t>
      </w:r>
      <w:r>
        <w:rPr>
          <w:rFonts w:cs="Times New Roman"/>
          <w:szCs w:val="18"/>
        </w:rPr>
        <w:t>untuk memperoleh informasi tentang produk dan layanan yang ditawarkan.</w:t>
      </w:r>
    </w:p>
    <w:p>
      <w:pPr>
        <w:pStyle w:val="25"/>
        <w:numPr>
          <w:ilvl w:val="0"/>
          <w:numId w:val="3"/>
        </w:numPr>
        <w:ind w:left="426" w:hanging="426"/>
        <w:contextualSpacing w:val="0"/>
        <w:rPr>
          <w:rFonts w:cs="Times New Roman"/>
          <w:szCs w:val="18"/>
        </w:rPr>
      </w:pPr>
      <w:r>
        <w:rPr>
          <w:rFonts w:cs="Times New Roman"/>
          <w:szCs w:val="18"/>
        </w:rPr>
        <w:t>Terdapat keterbatasan sumber daya yang tersedia, baik dalam hal waktu, anggaran, maupun tenaga. Oleh karena itu, penelitian ini akan memanfaatkan sumber daya yang ada secara efisien untuk mencapai tujuan yang telah ditetapkan.</w:t>
      </w:r>
    </w:p>
    <w:p>
      <w:pPr>
        <w:rPr>
          <w:rFonts w:cs="Times New Roman"/>
          <w:szCs w:val="18"/>
        </w:rPr>
      </w:pPr>
    </w:p>
    <w:p>
      <w:pPr>
        <w:pStyle w:val="2"/>
        <w:rPr>
          <w:lang w:val="zh-CN"/>
        </w:rPr>
      </w:pPr>
      <w:r>
        <w:rPr>
          <w:rFonts w:hint="default"/>
          <w:lang w:val="en-US"/>
        </w:rPr>
        <w:t>TEORI</w:t>
      </w:r>
    </w:p>
    <w:p>
      <w:pPr>
        <w:rPr>
          <w:rFonts w:cs="Times New Roman"/>
          <w:szCs w:val="18"/>
        </w:rPr>
      </w:pPr>
      <w:r>
        <w:rPr>
          <w:rFonts w:cs="Times New Roman"/>
          <w:szCs w:val="18"/>
        </w:rPr>
        <w:t>Landasan teori ini berisikan penjelasan teori yang akan digunakan dalam penelitian untuk meyelesaikan masalah yang ditemukan.</w:t>
      </w:r>
    </w:p>
    <w:p>
      <w:pPr>
        <w:rPr>
          <w:szCs w:val="18"/>
          <w:lang w:val="zh-CN"/>
        </w:rPr>
      </w:pPr>
    </w:p>
    <w:p>
      <w:pPr>
        <w:pStyle w:val="3"/>
        <w:ind w:left="426" w:hanging="426"/>
        <w:rPr>
          <w:sz w:val="18"/>
          <w:szCs w:val="24"/>
          <w:lang w:val="en-US"/>
        </w:rPr>
      </w:pPr>
      <w:r>
        <w:rPr>
          <w:sz w:val="18"/>
          <w:szCs w:val="24"/>
          <w:lang w:val="en-US"/>
        </w:rPr>
        <w:t>Unified Modelling Language Diagram</w:t>
      </w:r>
    </w:p>
    <w:p>
      <w:pPr>
        <w:rPr>
          <w:rFonts w:cs="Times New Roman"/>
          <w:szCs w:val="18"/>
        </w:rPr>
      </w:pPr>
      <w:r>
        <w:rPr>
          <w:rFonts w:cs="Times New Roman"/>
          <w:i/>
          <w:iCs/>
          <w:szCs w:val="18"/>
        </w:rPr>
        <w:t xml:space="preserve">Unified Modelling Language </w:t>
      </w:r>
      <w:r>
        <w:rPr>
          <w:rFonts w:cs="Times New Roman"/>
          <w:szCs w:val="18"/>
        </w:rPr>
        <w:t xml:space="preserve">(UML) muncul karena adanya pemodelan yang dibutuhkan untuk menspesifikasikan, mendeskripsikan, dan mendokumentasikan suatu sistem perangkat lunak. UML merupakan Bahasa visual yang digunakan untuk memodelkan dan mengkomunikasikan sebuah sistem dengan menggunakan diagram dan teks-teks pendukung (AS &amp; Shalahuddin, 2019). </w:t>
      </w:r>
    </w:p>
    <w:p>
      <w:pPr>
        <w:rPr>
          <w:rFonts w:cs="Times New Roman"/>
          <w:szCs w:val="18"/>
        </w:rPr>
      </w:pPr>
    </w:p>
    <w:p>
      <w:pPr>
        <w:pStyle w:val="25"/>
        <w:numPr>
          <w:ilvl w:val="0"/>
          <w:numId w:val="4"/>
        </w:numPr>
        <w:spacing w:before="120" w:after="120"/>
        <w:ind w:left="425" w:hanging="425"/>
        <w:rPr>
          <w:rFonts w:cs="Times New Roman"/>
          <w:b/>
          <w:bCs/>
          <w:i/>
          <w:iCs/>
          <w:szCs w:val="18"/>
        </w:rPr>
      </w:pPr>
      <w:r>
        <w:rPr>
          <w:rFonts w:cs="Times New Roman"/>
          <w:b/>
          <w:bCs/>
          <w:i/>
          <w:iCs/>
          <w:szCs w:val="18"/>
        </w:rPr>
        <w:t>Business Process Diagram</w:t>
      </w:r>
    </w:p>
    <w:p>
      <w:pPr>
        <w:rPr>
          <w:rFonts w:cs="Times New Roman"/>
          <w:szCs w:val="18"/>
        </w:rPr>
      </w:pPr>
      <w:r>
        <w:rPr>
          <w:rFonts w:cs="Times New Roman"/>
          <w:i/>
          <w:iCs/>
          <w:szCs w:val="18"/>
        </w:rPr>
        <w:t xml:space="preserve">Business process diagram </w:t>
      </w:r>
      <w:r>
        <w:rPr>
          <w:rFonts w:cs="Times New Roman"/>
          <w:szCs w:val="18"/>
        </w:rPr>
        <w:t xml:space="preserve">adalah diagram yang dirancang untuk menunjukan bagaimana urutan aktivitas yang terjadi pada suatu organisasi sehingga para pemangku kepentingan lebih mudah memahami alur proses kerja secara terintegrasi (Ismanto, dkk, 2020). Suatu </w:t>
      </w:r>
      <w:r>
        <w:rPr>
          <w:rFonts w:cs="Times New Roman"/>
          <w:i/>
          <w:iCs/>
          <w:szCs w:val="18"/>
        </w:rPr>
        <w:t xml:space="preserve">business process diagram </w:t>
      </w:r>
      <w:r>
        <w:rPr>
          <w:rFonts w:cs="Times New Roman"/>
          <w:szCs w:val="18"/>
        </w:rPr>
        <w:t xml:space="preserve">digambarkan dengan Teknik diagram alur dan dihubungkan untuk membuat model grafis dari operasi-operasi bisnis dimana terdapat aktivitas dan control alur yang mendefinisikan urutan kerja (Yohana, 2018). Tujuan penggunaan proses bisnis adalah untuk memberikan notasi yang mudah digunakan dan dipahami oleh semua individu yang terlibat dalam bisnis sehingga semua yang terlibat dari berbagai level manajemen dapat melihat dan memahami proses dengan cepat yang dapat membantu pemangku kebijakan dalam proses pengambilan keputusan </w:t>
      </w:r>
      <w:sdt>
        <w:sdtPr>
          <w:rPr>
            <w:rFonts w:cs="Times New Roman"/>
            <w:color w:val="000000"/>
            <w:szCs w:val="18"/>
          </w:rPr>
          <w:tag w:val="MENDELEY_CITATION_v3_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"/>
          <w:id w:val="-869680463"/>
          <w:placeholder>
            <w:docPart w:val="177285A203A0444EA6AC95DD3E0A4173"/>
          </w:placeholder>
        </w:sdtPr>
        <w:sdtEndPr>
          <w:rPr>
            <w:rFonts w:cs="Times New Roman"/>
            <w:color w:val="000000"/>
            <w:szCs w:val="18"/>
          </w:rPr>
        </w:sdtEndPr>
        <w:sdtContent>
          <w:r>
            <w:rPr>
              <w:rFonts w:cs="Times New Roman"/>
              <w:color w:val="000000"/>
              <w:szCs w:val="18"/>
            </w:rPr>
            <w:t>(Rahmawati et al., 2017)</w:t>
          </w:r>
        </w:sdtContent>
      </w:sdt>
      <w:r>
        <w:rPr>
          <w:rFonts w:cs="Times New Roman"/>
          <w:szCs w:val="18"/>
        </w:rPr>
        <w:t xml:space="preserve">. Berikut merupakan contoh dari </w:t>
      </w:r>
      <w:r>
        <w:rPr>
          <w:rFonts w:cs="Times New Roman"/>
          <w:i/>
          <w:iCs/>
          <w:szCs w:val="18"/>
        </w:rPr>
        <w:t>business process diagram</w:t>
      </w:r>
      <w:r>
        <w:rPr>
          <w:rFonts w:cs="Times New Roman"/>
          <w:szCs w:val="18"/>
        </w:rPr>
        <w:t>:</w:t>
      </w:r>
    </w:p>
    <w:p>
      <w:pPr>
        <w:rPr>
          <w:rFonts w:cs="Times New Roman"/>
          <w:b/>
          <w:bCs/>
          <w:sz w:val="12"/>
          <w:szCs w:val="12"/>
        </w:rPr>
      </w:pPr>
    </w:p>
    <w:p>
      <w:pPr>
        <w:jc w:val="center"/>
      </w:pPr>
      <w:r>
        <w:rPr>
          <w:rFonts w:cs="Times New Roman"/>
          <w:b/>
          <w:bCs/>
          <w:sz w:val="24"/>
        </w:rPr>
        <w:drawing>
          <wp:inline distT="0" distB="0" distL="0" distR="0">
            <wp:extent cx="2947035" cy="1303655"/>
            <wp:effectExtent l="0" t="0" r="5715" b="0"/>
            <wp:docPr id="912271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71409" name="Picture 1"/>
                    <pic:cNvPicPr>
                      <a:picLocks noChangeAspect="1" noChangeArrowheads="1"/>
                    </pic:cNvPicPr>
                  </pic:nvPicPr>
                  <pic:blipFill>
                    <a:blip r:embed="rId13">
                      <a:extLst>
                        <a:ext uri="{28A0092B-C50C-407E-A947-70E740481C1C}">
                          <a14:useLocalDpi xmlns:a14="http://schemas.microsoft.com/office/drawing/2010/main" val="0"/>
                        </a:ext>
                      </a:extLst>
                    </a:blip>
                    <a:srcRect b="54727"/>
                    <a:stretch>
                      <a:fillRect/>
                    </a:stretch>
                  </pic:blipFill>
                  <pic:spPr>
                    <a:xfrm>
                      <a:off x="0" y="0"/>
                      <a:ext cx="3011445" cy="1332256"/>
                    </a:xfrm>
                    <a:prstGeom prst="rect">
                      <a:avLst/>
                    </a:prstGeom>
                    <a:noFill/>
                    <a:ln>
                      <a:noFill/>
                    </a:ln>
                  </pic:spPr>
                </pic:pic>
              </a:graphicData>
            </a:graphic>
          </wp:inline>
        </w:drawing>
      </w:r>
    </w:p>
    <w:p>
      <w:pPr>
        <w:jc w:val="center"/>
        <w:rPr>
          <w:lang w:val="id-ID"/>
        </w:rPr>
      </w:pPr>
      <w:r>
        <w:rPr>
          <w:lang w:val="id-ID"/>
        </w:rPr>
        <w:t xml:space="preserve">Gambar 1. </w:t>
      </w:r>
      <w:r>
        <w:rPr>
          <w:rFonts w:cs="Times New Roman"/>
          <w:szCs w:val="18"/>
        </w:rPr>
        <w:t xml:space="preserve">Contoh </w:t>
      </w:r>
      <w:r>
        <w:rPr>
          <w:rFonts w:cs="Times New Roman"/>
          <w:i/>
          <w:iCs/>
          <w:szCs w:val="18"/>
        </w:rPr>
        <w:t>Business</w:t>
      </w:r>
      <w:r>
        <w:rPr>
          <w:rFonts w:cs="Times New Roman"/>
          <w:szCs w:val="18"/>
        </w:rPr>
        <w:t xml:space="preserve"> Process Diagram</w:t>
      </w:r>
    </w:p>
    <w:p>
      <w:pPr>
        <w:jc w:val="left"/>
      </w:pPr>
    </w:p>
    <w:p>
      <w:pPr>
        <w:pStyle w:val="25"/>
        <w:numPr>
          <w:ilvl w:val="0"/>
          <w:numId w:val="5"/>
        </w:numPr>
        <w:spacing w:before="120" w:after="120"/>
        <w:ind w:left="425" w:hanging="425"/>
        <w:jc w:val="left"/>
        <w:rPr>
          <w:b/>
          <w:bCs/>
          <w:i/>
          <w:iCs/>
        </w:rPr>
      </w:pPr>
      <w:r>
        <w:rPr>
          <w:b/>
          <w:bCs/>
          <w:i/>
          <w:iCs/>
        </w:rPr>
        <w:t>Use Case Diagram</w:t>
      </w:r>
    </w:p>
    <w:p>
      <w:pPr>
        <w:rPr>
          <w:rFonts w:cs="Times New Roman"/>
          <w:szCs w:val="18"/>
        </w:rPr>
      </w:pPr>
      <w:r>
        <w:rPr>
          <w:rFonts w:cs="Times New Roman"/>
          <w:i/>
          <w:iCs/>
          <w:szCs w:val="18"/>
        </w:rPr>
        <w:t>Use case diagram</w:t>
      </w:r>
      <w:r>
        <w:rPr>
          <w:rFonts w:cs="Times New Roman"/>
          <w:szCs w:val="18"/>
        </w:rPr>
        <w:t xml:space="preserve"> merupakan diagram yang bekerja dengan cara mendeskripsikan tipikal interaksi antara </w:t>
      </w:r>
      <w:r>
        <w:rPr>
          <w:rFonts w:cs="Times New Roman"/>
          <w:i/>
          <w:iCs/>
          <w:szCs w:val="18"/>
        </w:rPr>
        <w:t xml:space="preserve">user </w:t>
      </w:r>
      <w:r>
        <w:rPr>
          <w:rFonts w:cs="Times New Roman"/>
          <w:szCs w:val="18"/>
        </w:rPr>
        <w:t xml:space="preserve">(pengguna) sebuah sistem dengan suatu sistem tersendiri melalui sebuah cerita bagaimana sebuah sistem dijalankan. Diagram ini menggambarkan fungsionalitas dari sebuah </w:t>
      </w:r>
      <w:r>
        <w:rPr>
          <w:rFonts w:cs="Times New Roman"/>
          <w:i/>
          <w:iCs/>
          <w:szCs w:val="18"/>
        </w:rPr>
        <w:t>system</w:t>
      </w:r>
      <w:r>
        <w:rPr>
          <w:rFonts w:cs="Times New Roman"/>
          <w:szCs w:val="18"/>
        </w:rPr>
        <w:t xml:space="preserve">. </w:t>
      </w:r>
      <w:r>
        <w:rPr>
          <w:rFonts w:cs="Times New Roman"/>
          <w:i/>
          <w:iCs/>
          <w:szCs w:val="18"/>
        </w:rPr>
        <w:t xml:space="preserve">Use case </w:t>
      </w:r>
      <w:r>
        <w:rPr>
          <w:rFonts w:cs="Times New Roman"/>
          <w:szCs w:val="18"/>
        </w:rPr>
        <w:t xml:space="preserve">digunakan untuk mengetahui fungsi-fungsi yang dibutuhkan dalam sistem informasi dan siapa yang berhak menggunakan fungsi-fungsi tersebut. Aktor adalah sebuah entitas yang berinteraksi dengan </w:t>
      </w:r>
      <w:r>
        <w:rPr>
          <w:rFonts w:cs="Times New Roman"/>
          <w:i/>
          <w:iCs/>
          <w:szCs w:val="18"/>
        </w:rPr>
        <w:t xml:space="preserve">system </w:t>
      </w:r>
      <w:r>
        <w:rPr>
          <w:rFonts w:cs="Times New Roman"/>
          <w:szCs w:val="18"/>
        </w:rPr>
        <w:t xml:space="preserve">untuk melakukan pekerjaan tertentu. Aktor tersebut dapat berupa manusia, perangkat keras, ataupun segala hal yang berinteraksi dengan sistem (Kurniawan, 2020). Contoh dari </w:t>
      </w:r>
      <w:r>
        <w:rPr>
          <w:rFonts w:cs="Times New Roman"/>
          <w:i/>
          <w:iCs/>
          <w:szCs w:val="18"/>
        </w:rPr>
        <w:t xml:space="preserve">use case diagram </w:t>
      </w:r>
      <w:r>
        <w:rPr>
          <w:rFonts w:cs="Times New Roman"/>
          <w:szCs w:val="18"/>
        </w:rPr>
        <w:t>dapat dilihat pada gambar berikut.</w:t>
      </w:r>
    </w:p>
    <w:p>
      <w:pPr>
        <w:jc w:val="center"/>
        <w:rPr>
          <w:b/>
          <w:bCs/>
          <w:i/>
          <w:iCs/>
        </w:rPr>
      </w:pPr>
      <w:r>
        <w:rPr>
          <w:rFonts w:cs="Times New Roman"/>
          <w:b/>
          <w:bCs/>
          <w:sz w:val="24"/>
        </w:rPr>
        <w:drawing>
          <wp:inline distT="0" distB="0" distL="0" distR="0">
            <wp:extent cx="1711325" cy="1278890"/>
            <wp:effectExtent l="0" t="0" r="3175" b="0"/>
            <wp:docPr id="1860399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99483" name="Picture 3"/>
                    <pic:cNvPicPr>
                      <a:picLocks noChangeAspect="1" noChangeArrowheads="1"/>
                    </pic:cNvPicPr>
                  </pic:nvPicPr>
                  <pic:blipFill>
                    <a:blip r:embed="rId14">
                      <a:extLst>
                        <a:ext uri="{28A0092B-C50C-407E-A947-70E740481C1C}">
                          <a14:useLocalDpi xmlns:a14="http://schemas.microsoft.com/office/drawing/2010/main" val="0"/>
                        </a:ext>
                      </a:extLst>
                    </a:blip>
                    <a:srcRect b="69992"/>
                    <a:stretch>
                      <a:fillRect/>
                    </a:stretch>
                  </pic:blipFill>
                  <pic:spPr>
                    <a:xfrm>
                      <a:off x="0" y="0"/>
                      <a:ext cx="1725737" cy="1290153"/>
                    </a:xfrm>
                    <a:prstGeom prst="rect">
                      <a:avLst/>
                    </a:prstGeom>
                    <a:noFill/>
                    <a:ln>
                      <a:noFill/>
                    </a:ln>
                  </pic:spPr>
                </pic:pic>
              </a:graphicData>
            </a:graphic>
          </wp:inline>
        </w:drawing>
      </w:r>
    </w:p>
    <w:p>
      <w:pPr>
        <w:jc w:val="center"/>
        <w:rPr>
          <w:lang w:val="id-ID"/>
        </w:rPr>
      </w:pPr>
      <w:r>
        <w:rPr>
          <w:lang w:val="id-ID"/>
        </w:rPr>
        <w:t xml:space="preserve">Gambar </w:t>
      </w:r>
      <w:r>
        <w:t>2</w:t>
      </w:r>
      <w:r>
        <w:rPr>
          <w:lang w:val="id-ID"/>
        </w:rPr>
        <w:t xml:space="preserve">. </w:t>
      </w:r>
      <w:r>
        <w:rPr>
          <w:rFonts w:cs="Times New Roman"/>
          <w:szCs w:val="18"/>
        </w:rPr>
        <w:t xml:space="preserve">Contoh </w:t>
      </w:r>
      <w:r>
        <w:rPr>
          <w:rFonts w:cs="Times New Roman"/>
          <w:i/>
          <w:iCs/>
          <w:szCs w:val="18"/>
        </w:rPr>
        <w:t>Use Case Diagram</w:t>
      </w:r>
    </w:p>
    <w:p>
      <w:pPr>
        <w:jc w:val="left"/>
        <w:rPr>
          <w:b/>
          <w:bCs/>
        </w:rPr>
      </w:pPr>
    </w:p>
    <w:p>
      <w:pPr>
        <w:pStyle w:val="25"/>
        <w:numPr>
          <w:ilvl w:val="0"/>
          <w:numId w:val="6"/>
        </w:numPr>
        <w:spacing w:before="120" w:after="120"/>
        <w:ind w:left="425" w:hanging="425"/>
        <w:jc w:val="left"/>
        <w:rPr>
          <w:b/>
          <w:bCs/>
        </w:rPr>
      </w:pPr>
      <w:r>
        <w:rPr>
          <w:b/>
          <w:bCs/>
          <w:i/>
          <w:iCs/>
        </w:rPr>
        <w:t>Activity Diagram</w:t>
      </w:r>
    </w:p>
    <w:p>
      <w:pPr>
        <w:rPr>
          <w:rFonts w:cs="Times New Roman"/>
          <w:szCs w:val="18"/>
        </w:rPr>
      </w:pPr>
      <w:r>
        <w:rPr>
          <w:rFonts w:cs="Times New Roman"/>
          <w:i/>
          <w:iCs/>
          <w:szCs w:val="18"/>
        </w:rPr>
        <w:t xml:space="preserve">Acitvity Diagram </w:t>
      </w:r>
      <w:r>
        <w:rPr>
          <w:rFonts w:cs="Times New Roman"/>
          <w:szCs w:val="18"/>
        </w:rPr>
        <w:t>menggambarkan alur kerja (</w:t>
      </w:r>
      <w:r>
        <w:rPr>
          <w:rFonts w:cs="Times New Roman"/>
          <w:i/>
          <w:iCs/>
          <w:szCs w:val="18"/>
        </w:rPr>
        <w:t>workflow</w:t>
      </w:r>
      <w:r>
        <w:rPr>
          <w:rFonts w:cs="Times New Roman"/>
          <w:szCs w:val="18"/>
        </w:rPr>
        <w:t xml:space="preserve">) atau aktivitas dari suatu fungsi yang ada pada sistem. Suatu </w:t>
      </w:r>
      <w:r>
        <w:rPr>
          <w:rFonts w:cs="Times New Roman"/>
          <w:i/>
          <w:iCs/>
          <w:szCs w:val="18"/>
        </w:rPr>
        <w:t xml:space="preserve">activity diagram </w:t>
      </w:r>
      <w:r>
        <w:rPr>
          <w:rFonts w:cs="Times New Roman"/>
          <w:szCs w:val="18"/>
        </w:rPr>
        <w:t xml:space="preserve">menggambarkan aktivitas sistem bukan apa yang akan dilakukan oleh actor (Simatupang, 2019). </w:t>
      </w:r>
      <w:r>
        <w:rPr>
          <w:rFonts w:cs="Times New Roman"/>
          <w:i/>
          <w:iCs/>
          <w:szCs w:val="18"/>
        </w:rPr>
        <w:t xml:space="preserve">Activity diagram </w:t>
      </w:r>
      <w:r>
        <w:rPr>
          <w:rFonts w:cs="Times New Roman"/>
          <w:szCs w:val="18"/>
        </w:rPr>
        <w:t xml:space="preserve">menunjukan berbagai aliran aktivitas dalam sistem yang sedang di rancang, bagaimana berawalnya setiap aliran, </w:t>
      </w:r>
      <w:r>
        <w:rPr>
          <w:rFonts w:cs="Times New Roman"/>
          <w:i/>
          <w:iCs/>
          <w:szCs w:val="18"/>
        </w:rPr>
        <w:t xml:space="preserve">decision </w:t>
      </w:r>
      <w:r>
        <w:rPr>
          <w:rFonts w:cs="Times New Roman"/>
          <w:szCs w:val="18"/>
        </w:rPr>
        <w:t xml:space="preserve">yang mungkin terjadi dan bagaimana aliran tersebut berakhir. </w:t>
      </w:r>
      <w:r>
        <w:rPr>
          <w:rFonts w:cs="Times New Roman"/>
          <w:i/>
          <w:iCs/>
          <w:szCs w:val="18"/>
        </w:rPr>
        <w:t xml:space="preserve">Activity diagram </w:t>
      </w:r>
      <w:r>
        <w:rPr>
          <w:rFonts w:cs="Times New Roman"/>
          <w:szCs w:val="18"/>
        </w:rPr>
        <w:t xml:space="preserve">juga dapat menjelaskan proses parallel yang mungkin terjadi pada beberapa eksekusi (Kurniawan, 2020). Berikut merupakan contoh dari </w:t>
      </w:r>
      <w:r>
        <w:rPr>
          <w:rFonts w:cs="Times New Roman"/>
          <w:i/>
          <w:iCs/>
          <w:szCs w:val="18"/>
        </w:rPr>
        <w:t>activity diagram</w:t>
      </w:r>
      <w:r>
        <w:rPr>
          <w:rFonts w:cs="Times New Roman"/>
          <w:szCs w:val="18"/>
        </w:rPr>
        <w:t>:</w:t>
      </w:r>
    </w:p>
    <w:p>
      <w:pPr>
        <w:rPr>
          <w:rFonts w:cs="Times New Roman"/>
          <w:szCs w:val="18"/>
        </w:rPr>
      </w:pPr>
    </w:p>
    <w:p>
      <w:pPr>
        <w:jc w:val="center"/>
        <w:rPr>
          <w:szCs w:val="18"/>
        </w:rPr>
      </w:pPr>
      <w:r>
        <w:rPr>
          <w:rFonts w:cs="Times New Roman"/>
          <w:b/>
          <w:bCs/>
          <w:sz w:val="24"/>
        </w:rPr>
        <w:drawing>
          <wp:inline distT="0" distB="0" distL="0" distR="0">
            <wp:extent cx="1915795" cy="1798320"/>
            <wp:effectExtent l="0" t="0" r="8255" b="0"/>
            <wp:docPr id="4777653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65360" name="Picture 4"/>
                    <pic:cNvPicPr>
                      <a:picLocks noChangeAspect="1" noChangeArrowheads="1"/>
                    </pic:cNvPicPr>
                  </pic:nvPicPr>
                  <pic:blipFill>
                    <a:blip r:embed="rId14">
                      <a:extLst>
                        <a:ext uri="{28A0092B-C50C-407E-A947-70E740481C1C}">
                          <a14:useLocalDpi xmlns:a14="http://schemas.microsoft.com/office/drawing/2010/main" val="0"/>
                        </a:ext>
                      </a:extLst>
                    </a:blip>
                    <a:srcRect l="10125" t="70106" r="10529"/>
                    <a:stretch>
                      <a:fillRect/>
                    </a:stretch>
                  </pic:blipFill>
                  <pic:spPr>
                    <a:xfrm>
                      <a:off x="0" y="0"/>
                      <a:ext cx="1934182" cy="1815464"/>
                    </a:xfrm>
                    <a:prstGeom prst="rect">
                      <a:avLst/>
                    </a:prstGeom>
                    <a:noFill/>
                    <a:ln>
                      <a:noFill/>
                    </a:ln>
                  </pic:spPr>
                </pic:pic>
              </a:graphicData>
            </a:graphic>
          </wp:inline>
        </w:drawing>
      </w:r>
    </w:p>
    <w:p>
      <w:pPr>
        <w:jc w:val="center"/>
        <w:rPr>
          <w:lang w:val="id-ID"/>
        </w:rPr>
      </w:pPr>
      <w:r>
        <w:rPr>
          <w:lang w:val="id-ID"/>
        </w:rPr>
        <w:t xml:space="preserve">Gambar </w:t>
      </w:r>
      <w:r>
        <w:t>3</w:t>
      </w:r>
      <w:r>
        <w:rPr>
          <w:lang w:val="id-ID"/>
        </w:rPr>
        <w:t xml:space="preserve">. </w:t>
      </w:r>
      <w:r>
        <w:rPr>
          <w:rFonts w:cs="Times New Roman"/>
          <w:szCs w:val="18"/>
        </w:rPr>
        <w:t xml:space="preserve">Contoh </w:t>
      </w:r>
      <w:r>
        <w:rPr>
          <w:rFonts w:cs="Times New Roman"/>
          <w:i/>
          <w:iCs/>
          <w:szCs w:val="18"/>
        </w:rPr>
        <w:t>Acitvity Diagram</w:t>
      </w:r>
    </w:p>
    <w:p>
      <w:pPr>
        <w:jc w:val="left"/>
        <w:rPr>
          <w:szCs w:val="18"/>
        </w:rPr>
      </w:pPr>
    </w:p>
    <w:p>
      <w:pPr>
        <w:pStyle w:val="25"/>
        <w:numPr>
          <w:ilvl w:val="0"/>
          <w:numId w:val="7"/>
        </w:numPr>
        <w:spacing w:before="120" w:after="120"/>
        <w:ind w:left="425" w:hanging="425"/>
        <w:jc w:val="left"/>
        <w:rPr>
          <w:b/>
          <w:bCs/>
          <w:i/>
          <w:iCs/>
          <w:szCs w:val="18"/>
        </w:rPr>
      </w:pPr>
      <w:r>
        <w:rPr>
          <w:b/>
          <w:bCs/>
          <w:i/>
          <w:iCs/>
          <w:szCs w:val="18"/>
        </w:rPr>
        <w:t>Sequence Diagram</w:t>
      </w:r>
    </w:p>
    <w:p>
      <w:pPr>
        <w:rPr>
          <w:rFonts w:cs="Times New Roman"/>
          <w:szCs w:val="18"/>
        </w:rPr>
      </w:pPr>
      <w:r>
        <w:rPr>
          <w:rFonts w:cs="Times New Roman"/>
          <w:i/>
          <w:iCs/>
          <w:szCs w:val="18"/>
        </w:rPr>
        <w:t xml:space="preserve">Sequence diagram </w:t>
      </w:r>
      <w:r>
        <w:rPr>
          <w:rFonts w:cs="Times New Roman"/>
          <w:szCs w:val="18"/>
        </w:rPr>
        <w:t xml:space="preserve">mengilustrasikan serangkaian interaksi antara objek dalam sistem. </w:t>
      </w:r>
      <w:r>
        <w:rPr>
          <w:rFonts w:cs="Times New Roman"/>
          <w:i/>
          <w:iCs/>
          <w:szCs w:val="18"/>
        </w:rPr>
        <w:t xml:space="preserve">Sequence diagram </w:t>
      </w:r>
      <w:r>
        <w:rPr>
          <w:rFonts w:cs="Times New Roman"/>
          <w:szCs w:val="18"/>
        </w:rPr>
        <w:t xml:space="preserve">sering digunakan untuk menggambarkan proses yang dirancang dalam </w:t>
      </w:r>
      <w:r>
        <w:rPr>
          <w:rFonts w:cs="Times New Roman"/>
          <w:i/>
          <w:iCs/>
          <w:szCs w:val="18"/>
        </w:rPr>
        <w:t xml:space="preserve">use case scenario. Sequence diagram </w:t>
      </w:r>
      <w:r>
        <w:rPr>
          <w:rFonts w:cs="Times New Roman"/>
          <w:szCs w:val="18"/>
        </w:rPr>
        <w:t xml:space="preserve">mempunyai dua komponen utama diantaranya yaitu </w:t>
      </w:r>
      <w:r>
        <w:rPr>
          <w:rFonts w:cs="Times New Roman"/>
          <w:i/>
          <w:iCs/>
          <w:szCs w:val="18"/>
        </w:rPr>
        <w:t xml:space="preserve">active objects </w:t>
      </w:r>
      <w:r>
        <w:rPr>
          <w:rFonts w:cs="Times New Roman"/>
          <w:szCs w:val="18"/>
        </w:rPr>
        <w:t xml:space="preserve">dan komunikasi antara </w:t>
      </w:r>
      <w:r>
        <w:rPr>
          <w:rFonts w:cs="Times New Roman"/>
          <w:i/>
          <w:iCs/>
          <w:szCs w:val="18"/>
        </w:rPr>
        <w:t xml:space="preserve">active objects. Active objects </w:t>
      </w:r>
      <w:r>
        <w:rPr>
          <w:rFonts w:cs="Times New Roman"/>
          <w:szCs w:val="18"/>
        </w:rPr>
        <w:t xml:space="preserve">merupakan semua objek yang memiliki peran di sistem berupa instansi objek maupun </w:t>
      </w:r>
      <w:r>
        <w:rPr>
          <w:rFonts w:cs="Times New Roman"/>
          <w:i/>
          <w:iCs/>
          <w:szCs w:val="18"/>
        </w:rPr>
        <w:t xml:space="preserve">actor. Messages </w:t>
      </w:r>
      <w:r>
        <w:rPr>
          <w:rFonts w:cs="Times New Roman"/>
          <w:szCs w:val="18"/>
        </w:rPr>
        <w:t xml:space="preserve">pada </w:t>
      </w:r>
      <w:r>
        <w:rPr>
          <w:rFonts w:cs="Times New Roman"/>
          <w:i/>
          <w:iCs/>
          <w:szCs w:val="18"/>
        </w:rPr>
        <w:t xml:space="preserve">sequence diagram </w:t>
      </w:r>
      <w:r>
        <w:rPr>
          <w:rFonts w:cs="Times New Roman"/>
          <w:szCs w:val="18"/>
        </w:rPr>
        <w:t xml:space="preserve">berfungsi untuk menunjukan aliran antara objek, interaksi antar objek dan kondisi-kondisi yang bisa mengubah aliran tersebut (Kendall, 2014). Contoh dari </w:t>
      </w:r>
      <w:r>
        <w:rPr>
          <w:rFonts w:cs="Times New Roman"/>
          <w:i/>
          <w:iCs/>
          <w:szCs w:val="18"/>
        </w:rPr>
        <w:t xml:space="preserve">sequence diagram </w:t>
      </w:r>
      <w:r>
        <w:rPr>
          <w:rFonts w:cs="Times New Roman"/>
          <w:szCs w:val="18"/>
        </w:rPr>
        <w:t>dapat dilihat pada gambar berikut.</w:t>
      </w:r>
    </w:p>
    <w:p>
      <w:pPr>
        <w:rPr>
          <w:rFonts w:cs="Times New Roman"/>
          <w:szCs w:val="18"/>
        </w:rPr>
      </w:pPr>
    </w:p>
    <w:p>
      <w:pPr>
        <w:jc w:val="center"/>
        <w:rPr>
          <w:szCs w:val="18"/>
        </w:rPr>
      </w:pPr>
      <w:r>
        <w:rPr>
          <w:rFonts w:cs="Times New Roman"/>
          <w:b/>
          <w:bCs/>
          <w:sz w:val="24"/>
        </w:rPr>
        <w:drawing>
          <wp:inline distT="0" distB="0" distL="0" distR="0">
            <wp:extent cx="2149475" cy="1342390"/>
            <wp:effectExtent l="0" t="0" r="3175" b="0"/>
            <wp:docPr id="1326920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2081" name="Picture 5"/>
                    <pic:cNvPicPr>
                      <a:picLocks noChangeAspect="1" noChangeArrowheads="1"/>
                    </pic:cNvPicPr>
                  </pic:nvPicPr>
                  <pic:blipFill>
                    <a:blip r:embed="rId15">
                      <a:extLst>
                        <a:ext uri="{28A0092B-C50C-407E-A947-70E740481C1C}">
                          <a14:useLocalDpi xmlns:a14="http://schemas.microsoft.com/office/drawing/2010/main" val="0"/>
                        </a:ext>
                      </a:extLst>
                    </a:blip>
                    <a:srcRect t="19322" b="20565"/>
                    <a:stretch>
                      <a:fillRect/>
                    </a:stretch>
                  </pic:blipFill>
                  <pic:spPr>
                    <a:xfrm>
                      <a:off x="0" y="0"/>
                      <a:ext cx="2187009" cy="1365778"/>
                    </a:xfrm>
                    <a:prstGeom prst="rect">
                      <a:avLst/>
                    </a:prstGeom>
                    <a:noFill/>
                    <a:ln>
                      <a:noFill/>
                    </a:ln>
                  </pic:spPr>
                </pic:pic>
              </a:graphicData>
            </a:graphic>
          </wp:inline>
        </w:drawing>
      </w:r>
    </w:p>
    <w:p>
      <w:pPr>
        <w:jc w:val="center"/>
        <w:rPr>
          <w:lang w:val="id-ID"/>
        </w:rPr>
      </w:pPr>
      <w:r>
        <w:rPr>
          <w:lang w:val="id-ID"/>
        </w:rPr>
        <w:t xml:space="preserve">Gambar </w:t>
      </w:r>
      <w:r>
        <w:t>4</w:t>
      </w:r>
      <w:r>
        <w:rPr>
          <w:lang w:val="id-ID"/>
        </w:rPr>
        <w:t xml:space="preserve">. </w:t>
      </w:r>
      <w:r>
        <w:rPr>
          <w:rFonts w:cs="Times New Roman"/>
          <w:szCs w:val="18"/>
        </w:rPr>
        <w:t xml:space="preserve">Contoh </w:t>
      </w:r>
      <w:r>
        <w:rPr>
          <w:rFonts w:cs="Times New Roman"/>
          <w:i/>
          <w:iCs/>
          <w:szCs w:val="18"/>
        </w:rPr>
        <w:t>Sequence diagram</w:t>
      </w:r>
    </w:p>
    <w:p>
      <w:pPr>
        <w:jc w:val="center"/>
        <w:rPr>
          <w:szCs w:val="18"/>
        </w:rPr>
      </w:pPr>
    </w:p>
    <w:p>
      <w:pPr>
        <w:pStyle w:val="25"/>
        <w:numPr>
          <w:ilvl w:val="0"/>
          <w:numId w:val="8"/>
        </w:numPr>
        <w:spacing w:before="120" w:after="120"/>
        <w:ind w:left="425" w:hanging="425"/>
        <w:rPr>
          <w:b/>
          <w:bCs/>
          <w:i/>
          <w:iCs/>
          <w:sz w:val="12"/>
          <w:szCs w:val="12"/>
        </w:rPr>
      </w:pPr>
      <w:r>
        <w:rPr>
          <w:rFonts w:cs="Times New Roman"/>
          <w:b/>
          <w:bCs/>
          <w:i/>
          <w:iCs/>
          <w:szCs w:val="18"/>
        </w:rPr>
        <w:t xml:space="preserve">Entity Relationship Diagram </w:t>
      </w:r>
      <w:r>
        <w:rPr>
          <w:rFonts w:cs="Times New Roman"/>
          <w:b/>
          <w:bCs/>
          <w:szCs w:val="18"/>
        </w:rPr>
        <w:t>(ERD)</w:t>
      </w:r>
    </w:p>
    <w:p>
      <w:pPr>
        <w:spacing w:line="240" w:lineRule="auto"/>
        <w:rPr>
          <w:rFonts w:cs="Times New Roman"/>
          <w:szCs w:val="18"/>
        </w:rPr>
      </w:pPr>
      <w:r>
        <w:rPr>
          <w:rFonts w:cs="Times New Roman"/>
          <w:i/>
          <w:iCs/>
          <w:szCs w:val="18"/>
        </w:rPr>
        <w:t xml:space="preserve">Entity Relationship Diagram </w:t>
      </w:r>
      <w:r>
        <w:rPr>
          <w:rFonts w:cs="Times New Roman"/>
          <w:szCs w:val="18"/>
        </w:rPr>
        <w:t xml:space="preserve">(ERD) adalah diagram yang digunakan untuk memodelkan struktur data dengan menggambarkan entitas yang ada pada suatu sistem dan bagaimana hubungan antara entitas tersebut secara konseptual dengan menggunakan beberapa notasi. ERD dapat digunakan untuk menggambarkan sebuah diagram data sehingga segala pemrosesan data secara </w:t>
      </w:r>
      <w:r>
        <w:rPr>
          <w:rFonts w:cs="Times New Roman"/>
          <w:i/>
          <w:iCs/>
          <w:szCs w:val="18"/>
        </w:rPr>
        <w:t xml:space="preserve">transactional </w:t>
      </w:r>
      <w:r>
        <w:rPr>
          <w:rFonts w:cs="Times New Roman"/>
          <w:szCs w:val="18"/>
        </w:rPr>
        <w:t>dapat tergambar dengan jelas (Edi, 2009).</w:t>
      </w:r>
    </w:p>
    <w:p>
      <w:pPr>
        <w:rPr>
          <w:szCs w:val="18"/>
        </w:rPr>
      </w:pPr>
    </w:p>
    <w:p>
      <w:pPr>
        <w:pStyle w:val="2"/>
      </w:pPr>
      <w:r>
        <w:rPr>
          <w:lang w:val="en-US"/>
        </w:rPr>
        <w:t>M</w:t>
      </w:r>
      <w:r>
        <w:rPr>
          <w:rFonts w:hint="default"/>
          <w:lang w:val="en-US"/>
        </w:rPr>
        <w:t xml:space="preserve">ETODE </w:t>
      </w:r>
    </w:p>
    <w:p>
      <w:pPr>
        <w:rPr>
          <w:rFonts w:cs="Times New Roman"/>
          <w:szCs w:val="18"/>
        </w:rPr>
      </w:pPr>
      <w:r>
        <w:rPr>
          <w:rFonts w:cs="Times New Roman"/>
          <w:szCs w:val="18"/>
        </w:rPr>
        <w:t>Metodologi penelitian berisikan tahapan yang dilakukan dalam proses penyelesaian masalah yang terdiri dari studi lapangan, studi literatur, penelitian, analisis, dan penutup.</w:t>
      </w:r>
    </w:p>
    <w:p>
      <w:pPr>
        <w:rPr>
          <w:rFonts w:cs="Times New Roman"/>
          <w:szCs w:val="18"/>
        </w:rPr>
      </w:pPr>
    </w:p>
    <w:p>
      <w:pPr>
        <w:rPr>
          <w:rFonts w:hint="default" w:cs="Times New Roman"/>
          <w:i/>
          <w:iCs/>
          <w:szCs w:val="18"/>
          <w:lang w:val="en-US"/>
        </w:rPr>
      </w:pPr>
      <w:r>
        <w:rPr>
          <w:rFonts w:hint="default" w:cs="Times New Roman"/>
          <w:szCs w:val="18"/>
          <w:lang w:val="en-US"/>
        </w:rPr>
        <w:t xml:space="preserve">Studi lapangan dilakukan untuk mengidentifikasi kebutuhan awal dari perusahaan tersebut. Selanjutnya dilakukan studi literatur untuk mendukung penelitian ini. Pengolahan data dilakukan dengan menggunakan model </w:t>
      </w:r>
      <w:r>
        <w:rPr>
          <w:i/>
          <w:iCs/>
          <w:sz w:val="18"/>
          <w:szCs w:val="24"/>
          <w:lang w:val="en-US"/>
        </w:rPr>
        <w:t>Unified Modelling Language Diagram</w:t>
      </w:r>
      <w:r>
        <w:rPr>
          <w:rFonts w:hint="default"/>
          <w:i/>
          <w:iCs/>
          <w:sz w:val="18"/>
          <w:szCs w:val="24"/>
          <w:lang w:val="en-US"/>
        </w:rPr>
        <w:t>.</w:t>
      </w:r>
    </w:p>
    <w:p>
      <w:pPr>
        <w:jc w:val="center"/>
        <w:rPr>
          <w:sz w:val="12"/>
          <w:szCs w:val="18"/>
          <w:lang w:val="id-ID"/>
        </w:rPr>
      </w:pPr>
    </w:p>
    <w:p>
      <w:pPr>
        <w:pStyle w:val="2"/>
      </w:pPr>
      <w:r>
        <w:rPr>
          <w:rFonts w:hint="default"/>
          <w:lang w:val="en-US"/>
        </w:rPr>
        <w:t xml:space="preserve"> HASIL</w:t>
      </w:r>
    </w:p>
    <w:p>
      <w:pPr>
        <w:pStyle w:val="3"/>
        <w:ind w:left="426" w:hanging="426"/>
        <w:rPr>
          <w:sz w:val="18"/>
          <w:szCs w:val="24"/>
        </w:rPr>
      </w:pPr>
      <w:r>
        <w:rPr>
          <w:sz w:val="18"/>
          <w:szCs w:val="24"/>
          <w:lang w:val="en-US"/>
        </w:rPr>
        <w:t>Business Process Diagram</w:t>
      </w:r>
    </w:p>
    <w:p>
      <w:pPr>
        <w:rPr>
          <w:rFonts w:cs="Times New Roman"/>
          <w:szCs w:val="18"/>
        </w:rPr>
      </w:pPr>
      <w:r>
        <w:rPr>
          <w:rFonts w:cs="Times New Roman"/>
          <w:i/>
          <w:iCs/>
          <w:szCs w:val="18"/>
        </w:rPr>
        <w:t xml:space="preserve">Business process diagram </w:t>
      </w:r>
      <w:r>
        <w:rPr>
          <w:rFonts w:cs="Times New Roman"/>
          <w:szCs w:val="18"/>
        </w:rPr>
        <w:t xml:space="preserve">merupakan tahapan awal yang dilakukan dalam pemodelan UML. Pembuatan </w:t>
      </w:r>
      <w:r>
        <w:rPr>
          <w:rFonts w:cs="Times New Roman"/>
          <w:i/>
          <w:iCs/>
          <w:szCs w:val="18"/>
        </w:rPr>
        <w:t xml:space="preserve">business process diagram </w:t>
      </w:r>
      <w:r>
        <w:rPr>
          <w:rFonts w:cs="Times New Roman"/>
          <w:szCs w:val="18"/>
        </w:rPr>
        <w:t xml:space="preserve">dibuat dengan menggunakan salah satu </w:t>
      </w:r>
      <w:r>
        <w:rPr>
          <w:rFonts w:cs="Times New Roman"/>
          <w:i/>
          <w:iCs/>
          <w:szCs w:val="18"/>
        </w:rPr>
        <w:t xml:space="preserve">software </w:t>
      </w:r>
      <w:r>
        <w:rPr>
          <w:rFonts w:cs="Times New Roman"/>
          <w:szCs w:val="18"/>
        </w:rPr>
        <w:t xml:space="preserve">pemrograman yaitu </w:t>
      </w:r>
      <w:r>
        <w:rPr>
          <w:rFonts w:cs="Times New Roman"/>
          <w:i/>
          <w:iCs/>
          <w:szCs w:val="18"/>
        </w:rPr>
        <w:t>Visual Studio Code</w:t>
      </w:r>
      <w:r>
        <w:rPr>
          <w:rFonts w:cs="Times New Roman"/>
          <w:szCs w:val="18"/>
        </w:rPr>
        <w:t>.</w:t>
      </w:r>
      <w:r>
        <w:rPr>
          <w:rFonts w:cs="Times New Roman"/>
          <w:i/>
          <w:iCs/>
          <w:szCs w:val="18"/>
        </w:rPr>
        <w:t xml:space="preserve"> </w:t>
      </w:r>
      <w:r>
        <w:rPr>
          <w:rFonts w:cs="Times New Roman"/>
          <w:szCs w:val="18"/>
        </w:rPr>
        <w:t xml:space="preserve">Dengan pembuatan </w:t>
      </w:r>
      <w:r>
        <w:rPr>
          <w:rFonts w:cs="Times New Roman"/>
          <w:i/>
          <w:iCs/>
          <w:szCs w:val="18"/>
        </w:rPr>
        <w:t xml:space="preserve">business process diagram </w:t>
      </w:r>
      <w:r>
        <w:rPr>
          <w:rFonts w:cs="Times New Roman"/>
          <w:szCs w:val="18"/>
        </w:rPr>
        <w:t xml:space="preserve">ini memberikan gambaran secara visual tentang alur sistem pada </w:t>
      </w:r>
      <w:r>
        <w:rPr>
          <w:rFonts w:cs="Times New Roman"/>
          <w:i/>
          <w:iCs/>
          <w:szCs w:val="18"/>
        </w:rPr>
        <w:t xml:space="preserve">website </w:t>
      </w:r>
      <w:r>
        <w:rPr>
          <w:rFonts w:cs="Times New Roman"/>
          <w:szCs w:val="18"/>
        </w:rPr>
        <w:t xml:space="preserve">di perusahaan, mulai dari pengunjung mengakses </w:t>
      </w:r>
      <w:r>
        <w:rPr>
          <w:rFonts w:cs="Times New Roman"/>
          <w:i/>
          <w:iCs/>
          <w:szCs w:val="18"/>
        </w:rPr>
        <w:t>website</w:t>
      </w:r>
      <w:r>
        <w:rPr>
          <w:rFonts w:cs="Times New Roman"/>
          <w:szCs w:val="18"/>
        </w:rPr>
        <w:t>, melakukan pendaftaran, mencari dan membeli produk, dan pembayaran. Pada</w:t>
      </w:r>
      <w:r>
        <w:rPr>
          <w:rFonts w:cs="Times New Roman"/>
          <w:i/>
          <w:iCs/>
          <w:szCs w:val="18"/>
        </w:rPr>
        <w:t xml:space="preserve"> business process diagram </w:t>
      </w:r>
      <w:r>
        <w:rPr>
          <w:rFonts w:cs="Times New Roman"/>
          <w:szCs w:val="18"/>
        </w:rPr>
        <w:t xml:space="preserve">terdapat dua aktor yaitu admin dan kostumer. </w:t>
      </w:r>
      <w:r>
        <w:rPr>
          <w:rFonts w:cs="Times New Roman"/>
          <w:i/>
          <w:iCs/>
          <w:szCs w:val="18"/>
        </w:rPr>
        <w:t>Business process diagram</w:t>
      </w:r>
      <w:r>
        <w:rPr>
          <w:rFonts w:cs="Times New Roman"/>
          <w:szCs w:val="18"/>
        </w:rPr>
        <w:t xml:space="preserve"> dapat dilihat pada Gambar </w:t>
      </w:r>
      <w:r>
        <w:rPr>
          <w:rFonts w:hint="default" w:cs="Times New Roman"/>
          <w:szCs w:val="18"/>
          <w:lang w:val="en-US"/>
        </w:rPr>
        <w:t>4</w:t>
      </w:r>
      <w:r>
        <w:rPr>
          <w:rFonts w:cs="Times New Roman"/>
          <w:b/>
          <w:bCs/>
          <w:szCs w:val="18"/>
        </w:rPr>
        <w:t xml:space="preserve"> </w:t>
      </w:r>
      <w:r>
        <w:rPr>
          <w:rFonts w:cs="Times New Roman"/>
          <w:szCs w:val="18"/>
        </w:rPr>
        <w:t xml:space="preserve">dan Gambar </w:t>
      </w:r>
      <w:r>
        <w:rPr>
          <w:rFonts w:hint="default" w:cs="Times New Roman"/>
          <w:szCs w:val="18"/>
          <w:lang w:val="en-US"/>
        </w:rPr>
        <w:t>5</w:t>
      </w:r>
      <w:r>
        <w:rPr>
          <w:rFonts w:cs="Times New Roman"/>
          <w:szCs w:val="18"/>
        </w:rPr>
        <w:t>.</w:t>
      </w:r>
    </w:p>
    <w:p>
      <w:pPr>
        <w:rPr>
          <w:rFonts w:cs="Times New Roman"/>
          <w:szCs w:val="18"/>
        </w:rPr>
      </w:pPr>
    </w:p>
    <w:p>
      <w:pPr>
        <w:rPr>
          <w:szCs w:val="18"/>
          <w:lang w:val="id-ID"/>
        </w:rPr>
      </w:pPr>
      <w:r>
        <w:rPr>
          <w:rFonts w:cs="Times New Roman"/>
          <w:b/>
          <w:bCs/>
          <w:sz w:val="24"/>
        </w:rPr>
        <w:drawing>
          <wp:inline distT="0" distB="0" distL="0" distR="0">
            <wp:extent cx="2922905" cy="676275"/>
            <wp:effectExtent l="19050" t="19050" r="10795" b="28575"/>
            <wp:docPr id="97025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25102" name="Picture 1"/>
                    <pic:cNvPicPr>
                      <a:picLocks noChangeAspect="1"/>
                    </pic:cNvPicPr>
                  </pic:nvPicPr>
                  <pic:blipFill>
                    <a:blip r:embed="rId16"/>
                    <a:stretch>
                      <a:fillRect/>
                    </a:stretch>
                  </pic:blipFill>
                  <pic:spPr>
                    <a:xfrm>
                      <a:off x="0" y="0"/>
                      <a:ext cx="2943303" cy="681626"/>
                    </a:xfrm>
                    <a:prstGeom prst="rect">
                      <a:avLst/>
                    </a:prstGeom>
                    <a:ln>
                      <a:solidFill>
                        <a:schemeClr val="tx1"/>
                      </a:solidFill>
                    </a:ln>
                  </pic:spPr>
                </pic:pic>
              </a:graphicData>
            </a:graphic>
          </wp:inline>
        </w:drawing>
      </w:r>
    </w:p>
    <w:p>
      <w:pPr>
        <w:jc w:val="center"/>
        <w:rPr>
          <w:rFonts w:cs="Times New Roman"/>
          <w:i/>
          <w:iCs/>
          <w:szCs w:val="18"/>
        </w:rPr>
      </w:pPr>
      <w:r>
        <w:rPr>
          <w:lang w:val="id-ID"/>
        </w:rPr>
        <w:t xml:space="preserve">Gambar </w:t>
      </w:r>
      <w:r>
        <w:rPr>
          <w:rFonts w:hint="default"/>
          <w:lang w:val="en-US"/>
        </w:rPr>
        <w:t>4</w:t>
      </w:r>
      <w:r>
        <w:rPr>
          <w:lang w:val="id-ID"/>
        </w:rPr>
        <w:t xml:space="preserve">. </w:t>
      </w:r>
      <w:r>
        <w:rPr>
          <w:rFonts w:cs="Times New Roman"/>
          <w:i/>
          <w:iCs/>
          <w:szCs w:val="18"/>
        </w:rPr>
        <w:t>Business process diagram</w:t>
      </w:r>
    </w:p>
    <w:p>
      <w:pPr>
        <w:jc w:val="center"/>
        <w:rPr>
          <w:rFonts w:cs="Times New Roman"/>
          <w:i/>
          <w:iCs/>
          <w:szCs w:val="18"/>
        </w:rPr>
      </w:pPr>
    </w:p>
    <w:p>
      <w:pPr>
        <w:jc w:val="center"/>
        <w:rPr>
          <w:lang w:val="id-ID"/>
        </w:rPr>
      </w:pPr>
      <w:r>
        <w:rPr>
          <w:rFonts w:cs="Times New Roman"/>
          <w:i/>
          <w:iCs/>
          <w:sz w:val="24"/>
        </w:rPr>
        <w:drawing>
          <wp:inline distT="0" distB="0" distL="0" distR="0">
            <wp:extent cx="2922905" cy="1266825"/>
            <wp:effectExtent l="19050" t="19050" r="10795" b="28575"/>
            <wp:docPr id="392402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02165" name="Picture 1"/>
                    <pic:cNvPicPr>
                      <a:picLocks noChangeAspect="1"/>
                    </pic:cNvPicPr>
                  </pic:nvPicPr>
                  <pic:blipFill>
                    <a:blip r:embed="rId17"/>
                    <a:stretch>
                      <a:fillRect/>
                    </a:stretch>
                  </pic:blipFill>
                  <pic:spPr>
                    <a:xfrm>
                      <a:off x="0" y="0"/>
                      <a:ext cx="2925736" cy="1268250"/>
                    </a:xfrm>
                    <a:prstGeom prst="rect">
                      <a:avLst/>
                    </a:prstGeom>
                    <a:ln>
                      <a:solidFill>
                        <a:schemeClr val="tx1"/>
                      </a:solidFill>
                    </a:ln>
                  </pic:spPr>
                </pic:pic>
              </a:graphicData>
            </a:graphic>
          </wp:inline>
        </w:drawing>
      </w:r>
    </w:p>
    <w:p>
      <w:pPr>
        <w:jc w:val="center"/>
        <w:rPr>
          <w:rFonts w:cs="Times New Roman"/>
          <w:szCs w:val="18"/>
        </w:rPr>
      </w:pPr>
      <w:r>
        <w:rPr>
          <w:lang w:val="id-ID"/>
        </w:rPr>
        <w:t xml:space="preserve">Gambar </w:t>
      </w:r>
      <w:r>
        <w:rPr>
          <w:rFonts w:hint="default"/>
          <w:lang w:val="en-US"/>
        </w:rPr>
        <w:t>5</w:t>
      </w:r>
      <w:r>
        <w:rPr>
          <w:lang w:val="id-ID"/>
        </w:rPr>
        <w:t xml:space="preserve">. </w:t>
      </w:r>
      <w:r>
        <w:rPr>
          <w:rFonts w:cs="Times New Roman"/>
          <w:i/>
          <w:iCs/>
          <w:szCs w:val="18"/>
        </w:rPr>
        <w:t xml:space="preserve">Business process diagram </w:t>
      </w:r>
      <w:r>
        <w:rPr>
          <w:rFonts w:cs="Times New Roman"/>
          <w:szCs w:val="18"/>
        </w:rPr>
        <w:t>lanjutin</w:t>
      </w:r>
    </w:p>
    <w:p>
      <w:pPr>
        <w:rPr>
          <w:lang w:val="id-ID"/>
        </w:rPr>
      </w:pPr>
    </w:p>
    <w:p>
      <w:pPr>
        <w:pStyle w:val="3"/>
        <w:ind w:left="426" w:hanging="426"/>
        <w:rPr>
          <w:sz w:val="18"/>
          <w:szCs w:val="24"/>
        </w:rPr>
      </w:pPr>
      <w:r>
        <w:rPr>
          <w:sz w:val="18"/>
          <w:szCs w:val="24"/>
          <w:lang w:val="en-US"/>
        </w:rPr>
        <w:t>Use Case Diagram</w:t>
      </w:r>
    </w:p>
    <w:p>
      <w:pPr>
        <w:rPr>
          <w:sz w:val="12"/>
          <w:szCs w:val="18"/>
          <w:lang w:val="id-ID"/>
        </w:rPr>
      </w:pPr>
      <w:r>
        <w:rPr>
          <w:rFonts w:cs="Times New Roman"/>
          <w:i/>
          <w:iCs/>
          <w:szCs w:val="18"/>
        </w:rPr>
        <w:t>Use case diagram</w:t>
      </w:r>
      <w:r>
        <w:rPr>
          <w:rFonts w:cs="Times New Roman"/>
          <w:szCs w:val="18"/>
        </w:rPr>
        <w:t xml:space="preserve"> digunakan untuk mendeskripsikan interaksi masing-masing actor dengan sistem infomasi yang akan dibuat. </w:t>
      </w:r>
      <w:r>
        <w:rPr>
          <w:rFonts w:cs="Times New Roman"/>
          <w:i/>
          <w:iCs/>
          <w:szCs w:val="18"/>
        </w:rPr>
        <w:t xml:space="preserve">Use case diagram </w:t>
      </w:r>
      <w:r>
        <w:rPr>
          <w:rFonts w:cs="Times New Roman"/>
          <w:szCs w:val="18"/>
        </w:rPr>
        <w:t xml:space="preserve">dirancang untuk mengetahui fungsi apa saja yang terdapat pada sistem dan siapa saja actor yang berhak untuk mengakses fungsi tersebut saat sistem informasi pada </w:t>
      </w:r>
      <w:r>
        <w:rPr>
          <w:rFonts w:cs="Times New Roman"/>
          <w:i/>
          <w:iCs/>
          <w:szCs w:val="18"/>
        </w:rPr>
        <w:t xml:space="preserve">website </w:t>
      </w:r>
      <w:r>
        <w:rPr>
          <w:rFonts w:cs="Times New Roman"/>
          <w:szCs w:val="18"/>
        </w:rPr>
        <w:t xml:space="preserve">perusahaan PT. Shavira Barokah Utama atau Camille Beauty. Sistem informasi yang dirancang pada </w:t>
      </w:r>
      <w:r>
        <w:rPr>
          <w:rFonts w:cs="Times New Roman"/>
          <w:i/>
          <w:iCs/>
          <w:szCs w:val="18"/>
        </w:rPr>
        <w:t xml:space="preserve">website </w:t>
      </w:r>
      <w:r>
        <w:rPr>
          <w:rFonts w:cs="Times New Roman"/>
          <w:szCs w:val="18"/>
        </w:rPr>
        <w:t xml:space="preserve">PT. Shavira Barokah Utama atau Camille Beauty tersebut terdiri dari dua actor, yaitu admin dan pengunjung. </w:t>
      </w:r>
      <w:r>
        <w:rPr>
          <w:rFonts w:cs="Times New Roman"/>
          <w:i/>
          <w:iCs/>
          <w:szCs w:val="18"/>
        </w:rPr>
        <w:t xml:space="preserve">Use case diagram </w:t>
      </w:r>
      <w:r>
        <w:rPr>
          <w:rFonts w:cs="Times New Roman"/>
          <w:szCs w:val="18"/>
        </w:rPr>
        <w:t xml:space="preserve">dari semua aktor dapat dilihat pada Gambar </w:t>
      </w:r>
      <w:r>
        <w:rPr>
          <w:rFonts w:hint="default" w:cs="Times New Roman"/>
          <w:szCs w:val="18"/>
          <w:lang w:val="en-US"/>
        </w:rPr>
        <w:t>6</w:t>
      </w:r>
      <w:r>
        <w:rPr>
          <w:rFonts w:cs="Times New Roman"/>
          <w:szCs w:val="18"/>
        </w:rPr>
        <w:t>.</w:t>
      </w:r>
    </w:p>
    <w:p>
      <w:pPr>
        <w:rPr>
          <w:lang w:val="id-ID"/>
        </w:rPr>
      </w:pPr>
    </w:p>
    <w:p>
      <w:pPr>
        <w:jc w:val="center"/>
        <w:rPr>
          <w:lang w:val="id-ID"/>
        </w:rPr>
      </w:pPr>
      <w:r>
        <w:rPr>
          <w:rFonts w:cs="Times New Roman"/>
          <w:b/>
          <w:bCs/>
          <w:sz w:val="24"/>
        </w:rPr>
        <w:drawing>
          <wp:inline distT="0" distB="0" distL="0" distR="0">
            <wp:extent cx="2901315" cy="1961515"/>
            <wp:effectExtent l="19050" t="19050" r="13335" b="19685"/>
            <wp:docPr id="1272824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4853"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03757" cy="1963555"/>
                    </a:xfrm>
                    <a:prstGeom prst="rect">
                      <a:avLst/>
                    </a:prstGeom>
                    <a:noFill/>
                    <a:ln>
                      <a:solidFill>
                        <a:schemeClr val="tx1"/>
                      </a:solidFill>
                    </a:ln>
                  </pic:spPr>
                </pic:pic>
              </a:graphicData>
            </a:graphic>
          </wp:inline>
        </w:drawing>
      </w:r>
    </w:p>
    <w:p>
      <w:pPr>
        <w:jc w:val="center"/>
        <w:rPr>
          <w:rFonts w:cs="Times New Roman"/>
          <w:i/>
          <w:iCs/>
          <w:szCs w:val="18"/>
        </w:rPr>
      </w:pPr>
      <w:r>
        <w:rPr>
          <w:lang w:val="id-ID"/>
        </w:rPr>
        <w:t xml:space="preserve">Gambar </w:t>
      </w:r>
      <w:r>
        <w:rPr>
          <w:rFonts w:hint="default"/>
          <w:lang w:val="en-US"/>
        </w:rPr>
        <w:t>6</w:t>
      </w:r>
      <w:r>
        <w:rPr>
          <w:lang w:val="id-ID"/>
        </w:rPr>
        <w:t xml:space="preserve">. </w:t>
      </w:r>
      <w:r>
        <w:rPr>
          <w:rFonts w:cs="Times New Roman"/>
          <w:i/>
          <w:iCs/>
          <w:szCs w:val="18"/>
        </w:rPr>
        <w:t>Use case diagram</w:t>
      </w:r>
    </w:p>
    <w:p>
      <w:pPr>
        <w:rPr>
          <w:rFonts w:cs="Times New Roman"/>
          <w:i/>
          <w:iCs/>
          <w:szCs w:val="18"/>
        </w:rPr>
      </w:pPr>
    </w:p>
    <w:p>
      <w:pPr>
        <w:pStyle w:val="25"/>
        <w:numPr>
          <w:ilvl w:val="0"/>
          <w:numId w:val="9"/>
        </w:numPr>
        <w:spacing w:before="120" w:after="120"/>
        <w:ind w:left="425" w:hanging="425"/>
        <w:rPr>
          <w:b/>
          <w:bCs/>
          <w:i/>
          <w:iCs/>
          <w:lang w:val="id-ID"/>
        </w:rPr>
      </w:pPr>
      <w:r>
        <w:rPr>
          <w:b/>
          <w:bCs/>
          <w:i/>
          <w:iCs/>
        </w:rPr>
        <w:t>Activity Diagram</w:t>
      </w:r>
    </w:p>
    <w:p>
      <w:pPr>
        <w:rPr>
          <w:rFonts w:cs="Times New Roman"/>
          <w:szCs w:val="18"/>
        </w:rPr>
      </w:pPr>
      <w:r>
        <w:rPr>
          <w:rFonts w:cs="Times New Roman"/>
          <w:i/>
          <w:iCs/>
          <w:szCs w:val="18"/>
        </w:rPr>
        <w:t xml:space="preserve">Activity diagram </w:t>
      </w:r>
      <w:r>
        <w:rPr>
          <w:rFonts w:cs="Times New Roman"/>
          <w:szCs w:val="18"/>
        </w:rPr>
        <w:t xml:space="preserve">digunakan untuk menunjukan bagaimana aliran kerja dalam sebuah sistem yang akan dijalankan dan untuk menunjukkan aliran kerja masing-masing aktivitas yang akan dijalankan oleh setiap aktor. Setiap aktor akan melakukan aktivitas </w:t>
      </w:r>
      <w:r>
        <w:rPr>
          <w:rFonts w:cs="Times New Roman"/>
          <w:i/>
          <w:iCs/>
          <w:szCs w:val="18"/>
        </w:rPr>
        <w:t xml:space="preserve">login </w:t>
      </w:r>
      <w:r>
        <w:rPr>
          <w:rFonts w:cs="Times New Roman"/>
          <w:szCs w:val="18"/>
        </w:rPr>
        <w:t xml:space="preserve">terlebih dahulu untuk masuk ke dalam sistem. </w:t>
      </w:r>
      <w:r>
        <w:rPr>
          <w:rFonts w:cs="Times New Roman"/>
          <w:i/>
          <w:iCs/>
          <w:szCs w:val="18"/>
        </w:rPr>
        <w:t xml:space="preserve">Activity diagram </w:t>
      </w:r>
      <w:r>
        <w:rPr>
          <w:rFonts w:cs="Times New Roman"/>
          <w:szCs w:val="18"/>
        </w:rPr>
        <w:t xml:space="preserve">dari aktivitas </w:t>
      </w:r>
      <w:r>
        <w:rPr>
          <w:rFonts w:cs="Times New Roman"/>
          <w:i/>
          <w:iCs/>
          <w:szCs w:val="18"/>
        </w:rPr>
        <w:t xml:space="preserve">login </w:t>
      </w:r>
      <w:r>
        <w:rPr>
          <w:rFonts w:cs="Times New Roman"/>
          <w:szCs w:val="18"/>
        </w:rPr>
        <w:t xml:space="preserve">dapat dilihat pada Gambar </w:t>
      </w:r>
      <w:r>
        <w:rPr>
          <w:rFonts w:hint="default" w:cs="Times New Roman"/>
          <w:szCs w:val="18"/>
          <w:lang w:val="en-US"/>
        </w:rPr>
        <w:t>7</w:t>
      </w:r>
      <w:r>
        <w:rPr>
          <w:rFonts w:cs="Times New Roman"/>
          <w:szCs w:val="18"/>
        </w:rPr>
        <w:t>.</w:t>
      </w:r>
    </w:p>
    <w:p>
      <w:pPr>
        <w:rPr>
          <w:b/>
          <w:bCs/>
          <w:szCs w:val="18"/>
          <w:lang w:val="id-ID"/>
        </w:rPr>
      </w:pPr>
    </w:p>
    <w:p>
      <w:pPr>
        <w:jc w:val="center"/>
        <w:rPr>
          <w:b/>
          <w:bCs/>
          <w:lang w:val="id-ID"/>
        </w:rPr>
      </w:pPr>
      <w:r>
        <w:rPr>
          <w:rFonts w:cs="Times New Roman"/>
          <w:b/>
          <w:bCs/>
          <w:sz w:val="24"/>
        </w:rPr>
        <w:drawing>
          <wp:inline distT="0" distB="0" distL="0" distR="0">
            <wp:extent cx="2035175" cy="2237740"/>
            <wp:effectExtent l="0" t="0" r="3175" b="0"/>
            <wp:docPr id="4183101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10143"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056854" cy="2261240"/>
                    </a:xfrm>
                    <a:prstGeom prst="rect">
                      <a:avLst/>
                    </a:prstGeom>
                    <a:noFill/>
                    <a:ln>
                      <a:noFill/>
                    </a:ln>
                  </pic:spPr>
                </pic:pic>
              </a:graphicData>
            </a:graphic>
          </wp:inline>
        </w:drawing>
      </w:r>
    </w:p>
    <w:p>
      <w:pPr>
        <w:jc w:val="center"/>
        <w:rPr>
          <w:rFonts w:cs="Times New Roman"/>
          <w:i/>
          <w:iCs/>
          <w:szCs w:val="18"/>
        </w:rPr>
      </w:pPr>
      <w:r>
        <w:rPr>
          <w:lang w:val="id-ID"/>
        </w:rPr>
        <w:t xml:space="preserve">Gambar </w:t>
      </w:r>
      <w:r>
        <w:rPr>
          <w:rFonts w:hint="default"/>
          <w:lang w:val="en-US"/>
        </w:rPr>
        <w:t>7</w:t>
      </w:r>
      <w:r>
        <w:rPr>
          <w:lang w:val="id-ID"/>
        </w:rPr>
        <w:t xml:space="preserve">. </w:t>
      </w:r>
      <w:r>
        <w:rPr>
          <w:rFonts w:cs="Times New Roman"/>
          <w:i/>
          <w:iCs/>
          <w:szCs w:val="18"/>
        </w:rPr>
        <w:t>Activity diagram Login</w:t>
      </w:r>
    </w:p>
    <w:p>
      <w:pPr>
        <w:rPr>
          <w:b/>
          <w:bCs/>
          <w:lang w:val="id-ID"/>
        </w:rPr>
      </w:pPr>
    </w:p>
    <w:p>
      <w:pPr>
        <w:rPr>
          <w:rFonts w:cs="Times New Roman"/>
          <w:szCs w:val="18"/>
        </w:rPr>
      </w:pPr>
      <w:r>
        <w:rPr>
          <w:rFonts w:cs="Times New Roman"/>
          <w:szCs w:val="18"/>
        </w:rPr>
        <w:t xml:space="preserve">Setelah aktivitas </w:t>
      </w:r>
      <w:r>
        <w:rPr>
          <w:rFonts w:cs="Times New Roman"/>
          <w:i/>
          <w:iCs/>
          <w:szCs w:val="18"/>
        </w:rPr>
        <w:t xml:space="preserve">login </w:t>
      </w:r>
      <w:r>
        <w:rPr>
          <w:rFonts w:cs="Times New Roman"/>
          <w:szCs w:val="18"/>
        </w:rPr>
        <w:t xml:space="preserve">dilakukan oleh setiap aktor, maka setiap aktor akan diarahkan ke halaman yang sesuai dengan hak aksesnya. Pada Gambar </w:t>
      </w:r>
      <w:r>
        <w:rPr>
          <w:rFonts w:hint="default" w:cs="Times New Roman"/>
          <w:szCs w:val="18"/>
          <w:lang w:val="en-US"/>
        </w:rPr>
        <w:t>8</w:t>
      </w:r>
      <w:r>
        <w:rPr>
          <w:rFonts w:cs="Times New Roman"/>
          <w:szCs w:val="18"/>
        </w:rPr>
        <w:t xml:space="preserve"> dapat dilihat aktor pengunjung memiliki akses pada website untuk melakukan pembelian atau mencari suatu produk yang diinginkan.</w:t>
      </w:r>
    </w:p>
    <w:p>
      <w:pPr>
        <w:rPr>
          <w:b/>
          <w:bCs/>
          <w:szCs w:val="18"/>
          <w:lang w:val="id-ID"/>
        </w:rPr>
      </w:pPr>
    </w:p>
    <w:p>
      <w:pPr>
        <w:jc w:val="center"/>
        <w:rPr>
          <w:b/>
          <w:bCs/>
          <w:szCs w:val="18"/>
          <w:lang w:val="id-ID"/>
        </w:rPr>
      </w:pPr>
      <w:r>
        <w:rPr>
          <w:rFonts w:cs="Times New Roman"/>
          <w:b/>
          <w:bCs/>
          <w:sz w:val="24"/>
        </w:rPr>
        <w:drawing>
          <wp:inline distT="0" distB="0" distL="0" distR="0">
            <wp:extent cx="1825625" cy="3102610"/>
            <wp:effectExtent l="0" t="0" r="3175" b="2540"/>
            <wp:docPr id="14807393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39397"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840622" cy="3127697"/>
                    </a:xfrm>
                    <a:prstGeom prst="rect">
                      <a:avLst/>
                    </a:prstGeom>
                    <a:noFill/>
                    <a:ln>
                      <a:noFill/>
                    </a:ln>
                  </pic:spPr>
                </pic:pic>
              </a:graphicData>
            </a:graphic>
          </wp:inline>
        </w:drawing>
      </w:r>
    </w:p>
    <w:p>
      <w:pPr>
        <w:jc w:val="center"/>
        <w:rPr>
          <w:rFonts w:cs="Times New Roman"/>
          <w:szCs w:val="18"/>
        </w:rPr>
      </w:pPr>
      <w:r>
        <w:rPr>
          <w:lang w:val="id-ID"/>
        </w:rPr>
        <w:t xml:space="preserve">Gambar </w:t>
      </w:r>
      <w:r>
        <w:rPr>
          <w:rFonts w:hint="default"/>
          <w:lang w:val="en-US"/>
        </w:rPr>
        <w:t>8</w:t>
      </w:r>
      <w:r>
        <w:rPr>
          <w:lang w:val="id-ID"/>
        </w:rPr>
        <w:t xml:space="preserve">. </w:t>
      </w:r>
      <w:r>
        <w:rPr>
          <w:rFonts w:cs="Times New Roman"/>
          <w:i/>
          <w:iCs/>
          <w:szCs w:val="18"/>
        </w:rPr>
        <w:t xml:space="preserve">Activity diagram </w:t>
      </w:r>
      <w:r>
        <w:rPr>
          <w:rFonts w:cs="Times New Roman"/>
          <w:szCs w:val="18"/>
        </w:rPr>
        <w:t>Pembelian dan Pembayaran</w:t>
      </w:r>
    </w:p>
    <w:p>
      <w:pPr>
        <w:rPr>
          <w:b/>
          <w:bCs/>
          <w:szCs w:val="18"/>
          <w:lang w:val="id-ID"/>
        </w:rPr>
      </w:pPr>
    </w:p>
    <w:p>
      <w:pPr>
        <w:pStyle w:val="25"/>
        <w:spacing w:line="360" w:lineRule="auto"/>
        <w:ind w:left="0"/>
        <w:contextualSpacing w:val="0"/>
        <w:rPr>
          <w:rFonts w:cs="Times New Roman"/>
          <w:szCs w:val="18"/>
        </w:rPr>
      </w:pPr>
      <w:r>
        <w:rPr>
          <w:rFonts w:cs="Times New Roman"/>
          <w:i/>
          <w:iCs/>
          <w:szCs w:val="18"/>
        </w:rPr>
        <w:t xml:space="preserve">Activity diagram </w:t>
      </w:r>
      <w:r>
        <w:rPr>
          <w:rFonts w:cs="Times New Roman"/>
          <w:szCs w:val="18"/>
        </w:rPr>
        <w:t xml:space="preserve">pada Gambar </w:t>
      </w:r>
      <w:r>
        <w:rPr>
          <w:rFonts w:hint="default" w:cs="Times New Roman"/>
          <w:szCs w:val="18"/>
          <w:lang w:val="en-US"/>
        </w:rPr>
        <w:t>8</w:t>
      </w:r>
      <w:r>
        <w:rPr>
          <w:rFonts w:cs="Times New Roman"/>
          <w:szCs w:val="18"/>
        </w:rPr>
        <w:t xml:space="preserve"> </w:t>
      </w:r>
      <w:bookmarkStart w:id="0" w:name="_Hlk138284160"/>
      <w:r>
        <w:rPr>
          <w:rFonts w:cs="Times New Roman"/>
          <w:szCs w:val="18"/>
        </w:rPr>
        <w:t xml:space="preserve">dapat dilihat untuk aktor admin memiliki akses untuk mengelola semua produk yang ada pada </w:t>
      </w:r>
      <w:r>
        <w:rPr>
          <w:rFonts w:cs="Times New Roman"/>
          <w:i/>
          <w:iCs/>
          <w:szCs w:val="18"/>
        </w:rPr>
        <w:t xml:space="preserve">website </w:t>
      </w:r>
      <w:r>
        <w:rPr>
          <w:rFonts w:cs="Times New Roman"/>
          <w:szCs w:val="18"/>
        </w:rPr>
        <w:t xml:space="preserve">perusahaan, dan berfungsi untuk menangani sistem proses pembelian dan pembayaran produk yang dilakukan oleh aktor pengunjung pada </w:t>
      </w:r>
      <w:r>
        <w:rPr>
          <w:rFonts w:cs="Times New Roman"/>
          <w:i/>
          <w:iCs/>
          <w:szCs w:val="18"/>
        </w:rPr>
        <w:t xml:space="preserve">website </w:t>
      </w:r>
      <w:r>
        <w:rPr>
          <w:rFonts w:cs="Times New Roman"/>
          <w:szCs w:val="18"/>
        </w:rPr>
        <w:t>tersebut.</w:t>
      </w:r>
      <w:bookmarkEnd w:id="0"/>
    </w:p>
    <w:p>
      <w:pPr>
        <w:pStyle w:val="25"/>
        <w:spacing w:line="360" w:lineRule="auto"/>
        <w:ind w:left="0"/>
        <w:contextualSpacing w:val="0"/>
        <w:jc w:val="center"/>
        <w:rPr>
          <w:rFonts w:cs="Times New Roman"/>
          <w:szCs w:val="18"/>
        </w:rPr>
      </w:pPr>
      <w:r>
        <w:rPr>
          <w:rFonts w:cs="Times New Roman"/>
          <w:b/>
          <w:bCs/>
          <w:sz w:val="24"/>
        </w:rPr>
        <w:drawing>
          <wp:inline distT="0" distB="0" distL="0" distR="0">
            <wp:extent cx="1824355" cy="2373630"/>
            <wp:effectExtent l="0" t="0" r="4445" b="7620"/>
            <wp:docPr id="6314472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447225"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833523" cy="2385318"/>
                    </a:xfrm>
                    <a:prstGeom prst="rect">
                      <a:avLst/>
                    </a:prstGeom>
                    <a:noFill/>
                    <a:ln>
                      <a:noFill/>
                    </a:ln>
                  </pic:spPr>
                </pic:pic>
              </a:graphicData>
            </a:graphic>
          </wp:inline>
        </w:drawing>
      </w:r>
    </w:p>
    <w:p>
      <w:pPr>
        <w:jc w:val="center"/>
        <w:rPr>
          <w:rFonts w:cs="Times New Roman"/>
          <w:i/>
          <w:iCs/>
          <w:szCs w:val="18"/>
        </w:rPr>
      </w:pPr>
      <w:r>
        <w:rPr>
          <w:lang w:val="id-ID"/>
        </w:rPr>
        <w:t xml:space="preserve">Gambar </w:t>
      </w:r>
      <w:r>
        <w:rPr>
          <w:rFonts w:hint="default"/>
          <w:lang w:val="en-US"/>
        </w:rPr>
        <w:t>9</w:t>
      </w:r>
      <w:r>
        <w:rPr>
          <w:lang w:val="id-ID"/>
        </w:rPr>
        <w:t xml:space="preserve">. </w:t>
      </w:r>
      <w:r>
        <w:rPr>
          <w:rFonts w:cs="Times New Roman"/>
          <w:i/>
          <w:iCs/>
          <w:szCs w:val="18"/>
        </w:rPr>
        <w:t>Activity diagram Manager Product</w:t>
      </w:r>
    </w:p>
    <w:p>
      <w:pPr>
        <w:rPr>
          <w:rFonts w:cs="Times New Roman"/>
          <w:i/>
          <w:iCs/>
          <w:szCs w:val="18"/>
        </w:rPr>
      </w:pPr>
    </w:p>
    <w:p>
      <w:pPr>
        <w:pStyle w:val="25"/>
        <w:numPr>
          <w:ilvl w:val="0"/>
          <w:numId w:val="10"/>
        </w:numPr>
        <w:spacing w:before="120" w:after="120"/>
        <w:ind w:left="425" w:hanging="425"/>
        <w:rPr>
          <w:b/>
          <w:bCs/>
          <w:i/>
          <w:iCs/>
          <w:szCs w:val="18"/>
          <w:lang w:val="id-ID"/>
        </w:rPr>
      </w:pPr>
      <w:r>
        <w:rPr>
          <w:b/>
          <w:bCs/>
          <w:i/>
          <w:iCs/>
          <w:szCs w:val="18"/>
        </w:rPr>
        <w:t>Sequence Diagram</w:t>
      </w:r>
    </w:p>
    <w:p>
      <w:pPr>
        <w:spacing w:line="360" w:lineRule="auto"/>
        <w:rPr>
          <w:rFonts w:cs="Times New Roman"/>
          <w:szCs w:val="18"/>
        </w:rPr>
      </w:pPr>
      <w:r>
        <w:rPr>
          <w:rFonts w:cs="Times New Roman"/>
          <w:i/>
          <w:iCs/>
          <w:szCs w:val="18"/>
        </w:rPr>
        <w:t>Sequence diagram</w:t>
      </w:r>
      <w:r>
        <w:rPr>
          <w:rFonts w:cs="Times New Roman"/>
          <w:szCs w:val="18"/>
        </w:rPr>
        <w:t xml:space="preserve"> digunakan untuk menunjukkan interaksi antar objek yang ada di dalam sistem dan untuk menunjukkan aliran kerja secara terperinci dari setiap aktivitas yang dapat diakses oleh masing-masing aktor. Untuk masuk ke dalam sistem, setiap aktor harus melakukan </w:t>
      </w:r>
      <w:r>
        <w:rPr>
          <w:rFonts w:cs="Times New Roman"/>
          <w:i/>
          <w:iCs/>
          <w:szCs w:val="18"/>
        </w:rPr>
        <w:t xml:space="preserve">login </w:t>
      </w:r>
      <w:r>
        <w:rPr>
          <w:rFonts w:cs="Times New Roman"/>
          <w:szCs w:val="18"/>
        </w:rPr>
        <w:t xml:space="preserve">terlebih dahulu. </w:t>
      </w:r>
      <w:r>
        <w:rPr>
          <w:rFonts w:cs="Times New Roman"/>
          <w:i/>
          <w:iCs/>
          <w:szCs w:val="18"/>
        </w:rPr>
        <w:t xml:space="preserve">Sequence diagram </w:t>
      </w:r>
      <w:r>
        <w:rPr>
          <w:rFonts w:cs="Times New Roman"/>
          <w:szCs w:val="18"/>
        </w:rPr>
        <w:t>dari aktivitas login untuk setiap aktor dapat dilihat pada Gambar 1</w:t>
      </w:r>
      <w:r>
        <w:rPr>
          <w:rFonts w:hint="default" w:cs="Times New Roman"/>
          <w:szCs w:val="18"/>
          <w:lang w:val="en-US"/>
        </w:rPr>
        <w:t>0</w:t>
      </w:r>
      <w:r>
        <w:rPr>
          <w:rFonts w:cs="Times New Roman"/>
          <w:szCs w:val="18"/>
        </w:rPr>
        <w:t xml:space="preserve"> dan Gambar 1</w:t>
      </w:r>
      <w:r>
        <w:rPr>
          <w:rFonts w:hint="default" w:cs="Times New Roman"/>
          <w:szCs w:val="18"/>
          <w:lang w:val="en-US"/>
        </w:rPr>
        <w:t>1</w:t>
      </w:r>
      <w:r>
        <w:rPr>
          <w:rFonts w:cs="Times New Roman"/>
          <w:szCs w:val="18"/>
        </w:rPr>
        <w:t xml:space="preserve">. Setelah masing-masing aktor melakukan </w:t>
      </w:r>
      <w:r>
        <w:rPr>
          <w:rFonts w:cs="Times New Roman"/>
          <w:i/>
          <w:iCs/>
          <w:szCs w:val="18"/>
        </w:rPr>
        <w:t>login</w:t>
      </w:r>
      <w:r>
        <w:rPr>
          <w:rFonts w:cs="Times New Roman"/>
          <w:szCs w:val="18"/>
        </w:rPr>
        <w:t>, maka setiap aktor akan diarahkan ke halaman yang sesuai dengan hak aksesnya. Pada Gambar 1</w:t>
      </w:r>
      <w:r>
        <w:rPr>
          <w:rFonts w:hint="default" w:cs="Times New Roman"/>
          <w:szCs w:val="18"/>
          <w:lang w:val="en-US"/>
        </w:rPr>
        <w:t>0</w:t>
      </w:r>
      <w:r>
        <w:rPr>
          <w:rFonts w:cs="Times New Roman"/>
          <w:szCs w:val="18"/>
        </w:rPr>
        <w:t xml:space="preserve"> menjelaskan serangkai aktivitas berupa interaksi yang dilakukan oleh aktor pengunjung dengan sistem saat melakukan proses pembelian dan pembayaran produk. Sequence diagram yang dapat dilihat pada Gambar 1</w:t>
      </w:r>
      <w:r>
        <w:rPr>
          <w:rFonts w:hint="default" w:cs="Times New Roman"/>
          <w:szCs w:val="18"/>
          <w:lang w:val="en-US"/>
        </w:rPr>
        <w:t>1</w:t>
      </w:r>
      <w:r>
        <w:rPr>
          <w:rFonts w:cs="Times New Roman"/>
          <w:szCs w:val="18"/>
        </w:rPr>
        <w:t xml:space="preserve"> menjelaskan aktivitas berupa interaksi yang dilakukan oleh aktor admin dengan sistem untuk mengelola semua produk yang ada pada sistem tersebut.</w:t>
      </w:r>
    </w:p>
    <w:p>
      <w:pPr>
        <w:spacing w:line="360" w:lineRule="auto"/>
        <w:rPr>
          <w:rFonts w:cs="Times New Roman"/>
          <w:szCs w:val="18"/>
        </w:rPr>
      </w:pPr>
    </w:p>
    <w:p>
      <w:pPr>
        <w:spacing w:line="360" w:lineRule="auto"/>
        <w:jc w:val="center"/>
        <w:rPr>
          <w:rFonts w:cs="Times New Roman"/>
          <w:szCs w:val="18"/>
        </w:rPr>
      </w:pPr>
      <w:r>
        <w:rPr>
          <w:rFonts w:cs="Times New Roman"/>
          <w:b/>
          <w:bCs/>
          <w:sz w:val="24"/>
        </w:rPr>
        <w:drawing>
          <wp:inline distT="0" distB="0" distL="0" distR="0">
            <wp:extent cx="1443990" cy="2426970"/>
            <wp:effectExtent l="19050" t="19050" r="22860" b="11430"/>
            <wp:docPr id="9385116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11621" name="Picture 6"/>
                    <pic:cNvPicPr>
                      <a:picLocks noChangeAspect="1" noChangeArrowheads="1"/>
                    </pic:cNvPicPr>
                  </pic:nvPicPr>
                  <pic:blipFill>
                    <a:blip r:embed="rId22">
                      <a:extLst>
                        <a:ext uri="{28A0092B-C50C-407E-A947-70E740481C1C}">
                          <a14:useLocalDpi xmlns:a14="http://schemas.microsoft.com/office/drawing/2010/main" val="0"/>
                        </a:ext>
                      </a:extLst>
                    </a:blip>
                    <a:srcRect r="55698"/>
                    <a:stretch>
                      <a:fillRect/>
                    </a:stretch>
                  </pic:blipFill>
                  <pic:spPr>
                    <a:xfrm>
                      <a:off x="0" y="0"/>
                      <a:ext cx="1468153" cy="2468020"/>
                    </a:xfrm>
                    <a:prstGeom prst="rect">
                      <a:avLst/>
                    </a:prstGeom>
                    <a:noFill/>
                    <a:ln>
                      <a:solidFill>
                        <a:schemeClr val="tx1"/>
                      </a:solidFill>
                    </a:ln>
                  </pic:spPr>
                </pic:pic>
              </a:graphicData>
            </a:graphic>
          </wp:inline>
        </w:drawing>
      </w:r>
    </w:p>
    <w:p>
      <w:pPr>
        <w:spacing w:line="360" w:lineRule="auto"/>
        <w:jc w:val="center"/>
        <w:rPr>
          <w:rFonts w:cs="Times New Roman"/>
          <w:i/>
        </w:rPr>
      </w:pPr>
      <w:r>
        <w:rPr>
          <w:lang w:val="id-ID"/>
        </w:rPr>
        <w:t xml:space="preserve">Gambar </w:t>
      </w:r>
      <w:r>
        <w:t>1</w:t>
      </w:r>
      <w:r>
        <w:rPr>
          <w:rFonts w:hint="default"/>
          <w:lang w:val="en-US"/>
        </w:rPr>
        <w:t>0</w:t>
      </w:r>
      <w:r>
        <w:rPr>
          <w:lang w:val="id-ID"/>
        </w:rPr>
        <w:t>.</w:t>
      </w:r>
      <w:r>
        <w:rPr>
          <w:rFonts w:cs="Times New Roman"/>
          <w:i/>
        </w:rPr>
        <w:t xml:space="preserve"> Sequence Diagram Costumer</w:t>
      </w:r>
    </w:p>
    <w:p>
      <w:pPr>
        <w:spacing w:line="360" w:lineRule="auto"/>
        <w:jc w:val="center"/>
        <w:rPr>
          <w:rFonts w:cs="Times New Roman"/>
          <w:szCs w:val="18"/>
        </w:rPr>
      </w:pPr>
      <w:r>
        <w:rPr>
          <w:rFonts w:cs="Times New Roman"/>
          <w:b/>
          <w:bCs/>
          <w:sz w:val="24"/>
        </w:rPr>
        <w:drawing>
          <wp:inline distT="0" distB="0" distL="0" distR="0">
            <wp:extent cx="1557655" cy="1866265"/>
            <wp:effectExtent l="19050" t="19050" r="23495" b="19685"/>
            <wp:docPr id="19791004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100434" name="Picture 7"/>
                    <pic:cNvPicPr>
                      <a:picLocks noChangeAspect="1" noChangeArrowheads="1"/>
                    </pic:cNvPicPr>
                  </pic:nvPicPr>
                  <pic:blipFill>
                    <a:blip r:embed="rId22">
                      <a:extLst>
                        <a:ext uri="{28A0092B-C50C-407E-A947-70E740481C1C}">
                          <a14:useLocalDpi xmlns:a14="http://schemas.microsoft.com/office/drawing/2010/main" val="0"/>
                        </a:ext>
                      </a:extLst>
                    </a:blip>
                    <a:srcRect l="53163" b="24640"/>
                    <a:stretch>
                      <a:fillRect/>
                    </a:stretch>
                  </pic:blipFill>
                  <pic:spPr>
                    <a:xfrm>
                      <a:off x="0" y="0"/>
                      <a:ext cx="1573732" cy="1885553"/>
                    </a:xfrm>
                    <a:prstGeom prst="rect">
                      <a:avLst/>
                    </a:prstGeom>
                    <a:noFill/>
                    <a:ln>
                      <a:solidFill>
                        <a:schemeClr val="tx1"/>
                      </a:solidFill>
                    </a:ln>
                  </pic:spPr>
                </pic:pic>
              </a:graphicData>
            </a:graphic>
          </wp:inline>
        </w:drawing>
      </w:r>
    </w:p>
    <w:p>
      <w:pPr>
        <w:spacing w:line="360" w:lineRule="auto"/>
        <w:jc w:val="center"/>
        <w:rPr>
          <w:rFonts w:cs="Times New Roman"/>
          <w:i/>
        </w:rPr>
      </w:pPr>
      <w:r>
        <w:rPr>
          <w:lang w:val="id-ID"/>
        </w:rPr>
        <w:t xml:space="preserve">Gambar </w:t>
      </w:r>
      <w:r>
        <w:t>1</w:t>
      </w:r>
      <w:r>
        <w:rPr>
          <w:rFonts w:hint="default"/>
          <w:lang w:val="en-US"/>
        </w:rPr>
        <w:t>1</w:t>
      </w:r>
      <w:r>
        <w:rPr>
          <w:lang w:val="id-ID"/>
        </w:rPr>
        <w:t>.</w:t>
      </w:r>
      <w:r>
        <w:rPr>
          <w:rFonts w:cs="Times New Roman"/>
          <w:i/>
        </w:rPr>
        <w:t xml:space="preserve"> Sequence Diagram Admin</w:t>
      </w:r>
    </w:p>
    <w:p>
      <w:pPr>
        <w:spacing w:line="360" w:lineRule="auto"/>
        <w:rPr>
          <w:rFonts w:cs="Times New Roman"/>
          <w:i/>
        </w:rPr>
      </w:pPr>
    </w:p>
    <w:p>
      <w:pPr>
        <w:pStyle w:val="25"/>
        <w:numPr>
          <w:ilvl w:val="0"/>
          <w:numId w:val="11"/>
        </w:numPr>
        <w:spacing w:before="120" w:after="120"/>
        <w:ind w:left="425" w:hanging="425"/>
        <w:rPr>
          <w:rFonts w:cs="Times New Roman"/>
          <w:b/>
          <w:bCs/>
          <w:sz w:val="12"/>
          <w:szCs w:val="12"/>
        </w:rPr>
      </w:pPr>
      <w:r>
        <w:rPr>
          <w:rFonts w:cs="Times New Roman"/>
          <w:b/>
          <w:bCs/>
          <w:i/>
          <w:iCs/>
          <w:szCs w:val="18"/>
        </w:rPr>
        <w:t xml:space="preserve">Entity Relationship Diagram </w:t>
      </w:r>
      <w:r>
        <w:rPr>
          <w:rFonts w:cs="Times New Roman"/>
          <w:b/>
          <w:bCs/>
          <w:szCs w:val="18"/>
        </w:rPr>
        <w:t>(ERD)</w:t>
      </w:r>
    </w:p>
    <w:p>
      <w:pPr>
        <w:spacing w:line="360" w:lineRule="auto"/>
        <w:rPr>
          <w:rFonts w:cs="Times New Roman"/>
          <w:szCs w:val="18"/>
        </w:rPr>
      </w:pPr>
      <w:bookmarkStart w:id="1" w:name="_Hlk138284488"/>
      <w:r>
        <w:rPr>
          <w:rFonts w:cs="Times New Roman"/>
          <w:i/>
          <w:iCs/>
          <w:szCs w:val="18"/>
        </w:rPr>
        <w:t xml:space="preserve">Entity Relationship Diagram </w:t>
      </w:r>
      <w:r>
        <w:rPr>
          <w:rFonts w:cs="Times New Roman"/>
          <w:szCs w:val="18"/>
        </w:rPr>
        <w:t xml:space="preserve">(ERD) </w:t>
      </w:r>
      <w:bookmarkEnd w:id="1"/>
      <w:r>
        <w:rPr>
          <w:rFonts w:cs="Times New Roman"/>
          <w:szCs w:val="18"/>
        </w:rPr>
        <w:t>untuk Camille Beauty memiliki struktur yang memungkinkan pengelolaan akun, proses pembelian, dan pembayaran dengan efesien. ERD dapat dilihat pada Gambar 1</w:t>
      </w:r>
      <w:r>
        <w:rPr>
          <w:rFonts w:hint="default" w:cs="Times New Roman"/>
          <w:szCs w:val="18"/>
          <w:lang w:val="en-US"/>
        </w:rPr>
        <w:t>2</w:t>
      </w:r>
      <w:r>
        <w:rPr>
          <w:rFonts w:cs="Times New Roman"/>
          <w:szCs w:val="18"/>
        </w:rPr>
        <w:t>.</w:t>
      </w:r>
    </w:p>
    <w:p>
      <w:pPr>
        <w:spacing w:line="360" w:lineRule="auto"/>
        <w:rPr>
          <w:rFonts w:cs="Times New Roman"/>
          <w:szCs w:val="18"/>
        </w:rPr>
      </w:pPr>
    </w:p>
    <w:p>
      <w:pPr>
        <w:spacing w:line="360" w:lineRule="auto"/>
        <w:jc w:val="center"/>
        <w:rPr>
          <w:rFonts w:cs="Times New Roman"/>
          <w:szCs w:val="18"/>
        </w:rPr>
      </w:pPr>
      <w:r>
        <w:rPr>
          <w:rFonts w:cs="Times New Roman"/>
          <w:sz w:val="24"/>
        </w:rPr>
        <w:drawing>
          <wp:inline distT="0" distB="0" distL="0" distR="0">
            <wp:extent cx="2851150" cy="2348865"/>
            <wp:effectExtent l="19050" t="19050" r="25400" b="13335"/>
            <wp:docPr id="753618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18759" name="Picture 1"/>
                    <pic:cNvPicPr>
                      <a:picLocks noChangeAspect="1"/>
                    </pic:cNvPicPr>
                  </pic:nvPicPr>
                  <pic:blipFill>
                    <a:blip r:embed="rId23">
                      <a:extLst>
                        <a:ext uri="{28A0092B-C50C-407E-A947-70E740481C1C}">
                          <a14:useLocalDpi xmlns:a14="http://schemas.microsoft.com/office/drawing/2010/main" val="0"/>
                        </a:ext>
                      </a:extLst>
                    </a:blip>
                    <a:srcRect l="4393" t="7094" r="4638" b="3455"/>
                    <a:stretch>
                      <a:fillRect/>
                    </a:stretch>
                  </pic:blipFill>
                  <pic:spPr>
                    <a:xfrm>
                      <a:off x="0" y="0"/>
                      <a:ext cx="2868906" cy="2363589"/>
                    </a:xfrm>
                    <a:prstGeom prst="rect">
                      <a:avLst/>
                    </a:prstGeom>
                    <a:ln>
                      <a:solidFill>
                        <a:schemeClr val="tx1"/>
                      </a:solidFill>
                    </a:ln>
                  </pic:spPr>
                </pic:pic>
              </a:graphicData>
            </a:graphic>
          </wp:inline>
        </w:drawing>
      </w:r>
    </w:p>
    <w:p>
      <w:pPr>
        <w:jc w:val="center"/>
        <w:rPr>
          <w:rFonts w:cs="Times New Roman"/>
          <w:szCs w:val="18"/>
        </w:rPr>
      </w:pPr>
      <w:r>
        <w:rPr>
          <w:lang w:val="id-ID"/>
        </w:rPr>
        <w:t xml:space="preserve">Gambar </w:t>
      </w:r>
      <w:r>
        <w:t>1</w:t>
      </w:r>
      <w:r>
        <w:rPr>
          <w:rFonts w:hint="default"/>
          <w:lang w:val="en-US"/>
        </w:rPr>
        <w:t>2.</w:t>
      </w:r>
      <w:r>
        <w:t xml:space="preserve"> </w:t>
      </w:r>
      <w:r>
        <w:rPr>
          <w:rFonts w:cs="Times New Roman"/>
          <w:i/>
          <w:iCs/>
          <w:szCs w:val="18"/>
        </w:rPr>
        <w:t xml:space="preserve">Entity Relationship Diagram </w:t>
      </w:r>
      <w:r>
        <w:rPr>
          <w:rFonts w:cs="Times New Roman"/>
          <w:szCs w:val="18"/>
        </w:rPr>
        <w:t>(ERD)</w:t>
      </w:r>
    </w:p>
    <w:p>
      <w:pPr>
        <w:jc w:val="center"/>
        <w:rPr>
          <w:rFonts w:cs="Times New Roman"/>
          <w:szCs w:val="18"/>
        </w:rPr>
      </w:pPr>
    </w:p>
    <w:p>
      <w:pPr>
        <w:rPr>
          <w:rFonts w:cs="Times New Roman"/>
          <w:szCs w:val="18"/>
        </w:rPr>
      </w:pPr>
      <w:r>
        <w:rPr>
          <w:rFonts w:cs="Times New Roman"/>
          <w:szCs w:val="18"/>
        </w:rPr>
        <w:t xml:space="preserve">ERD menggambarkan hubungan antara tiga entitas utama yaitu Admin, Costumer, dan Web Store. ERD memperlihatkan aliran yang terstruktur dan sistematis dalam </w:t>
      </w:r>
      <w:r>
        <w:rPr>
          <w:rFonts w:cs="Times New Roman"/>
          <w:i/>
          <w:iCs/>
          <w:szCs w:val="18"/>
        </w:rPr>
        <w:t xml:space="preserve">website </w:t>
      </w:r>
      <w:r>
        <w:rPr>
          <w:rFonts w:cs="Times New Roman"/>
          <w:szCs w:val="18"/>
        </w:rPr>
        <w:t xml:space="preserve">Camille Beauty. Dengan adanya ERD, Camille Beauty dapat mengelola dengan baik informasi akun, pesanan, dan pembayaran. Hal ini memberikan pengalaman yang lebih baik bagi pengguna dan memudahkan </w:t>
      </w:r>
      <w:r>
        <w:rPr>
          <w:rFonts w:cs="Times New Roman"/>
          <w:i/>
          <w:iCs/>
          <w:szCs w:val="18"/>
        </w:rPr>
        <w:t xml:space="preserve">admin </w:t>
      </w:r>
      <w:r>
        <w:rPr>
          <w:rFonts w:cs="Times New Roman"/>
          <w:szCs w:val="18"/>
        </w:rPr>
        <w:t>dalam menjalankan operasional harian dan pengelolaan bisnis.</w:t>
      </w:r>
    </w:p>
    <w:p>
      <w:pPr>
        <w:rPr>
          <w:rFonts w:cs="Times New Roman"/>
          <w:szCs w:val="18"/>
        </w:rPr>
      </w:pPr>
    </w:p>
    <w:p>
      <w:pPr>
        <w:pStyle w:val="25"/>
        <w:numPr>
          <w:ilvl w:val="0"/>
          <w:numId w:val="12"/>
        </w:numPr>
        <w:spacing w:before="120" w:after="120"/>
        <w:ind w:left="425" w:hanging="425"/>
        <w:rPr>
          <w:rFonts w:cs="Times New Roman"/>
          <w:b/>
          <w:bCs/>
          <w:szCs w:val="18"/>
        </w:rPr>
      </w:pPr>
      <w:r>
        <w:rPr>
          <w:rFonts w:cs="Times New Roman"/>
          <w:b/>
          <w:bCs/>
          <w:szCs w:val="18"/>
        </w:rPr>
        <w:t xml:space="preserve">Perancangan </w:t>
      </w:r>
      <w:r>
        <w:rPr>
          <w:rFonts w:cs="Times New Roman"/>
          <w:b/>
          <w:bCs/>
          <w:i/>
          <w:iCs/>
          <w:szCs w:val="18"/>
        </w:rPr>
        <w:t>User Interface</w:t>
      </w:r>
      <w:r>
        <w:rPr>
          <w:rFonts w:cs="Times New Roman"/>
          <w:b/>
          <w:bCs/>
          <w:szCs w:val="18"/>
        </w:rPr>
        <w:t xml:space="preserve"> (UI) dan </w:t>
      </w:r>
      <w:r>
        <w:rPr>
          <w:rFonts w:cs="Times New Roman"/>
          <w:b/>
          <w:bCs/>
          <w:i/>
          <w:iCs/>
          <w:szCs w:val="18"/>
        </w:rPr>
        <w:t>User Experience</w:t>
      </w:r>
      <w:r>
        <w:rPr>
          <w:rFonts w:cs="Times New Roman"/>
          <w:b/>
          <w:bCs/>
          <w:szCs w:val="18"/>
        </w:rPr>
        <w:t xml:space="preserve"> (UX)</w:t>
      </w:r>
    </w:p>
    <w:p>
      <w:pPr>
        <w:spacing w:line="360" w:lineRule="auto"/>
        <w:rPr>
          <w:rFonts w:cs="Times New Roman"/>
          <w:szCs w:val="18"/>
        </w:rPr>
      </w:pPr>
      <w:r>
        <w:rPr>
          <w:rFonts w:cs="Times New Roman"/>
          <w:szCs w:val="18"/>
        </w:rPr>
        <w:t xml:space="preserve">Langkah perancangan selanjutnya adalah tahapan merancang </w:t>
      </w:r>
      <w:r>
        <w:rPr>
          <w:rFonts w:cs="Times New Roman"/>
          <w:i/>
          <w:iCs/>
          <w:szCs w:val="18"/>
        </w:rPr>
        <w:t xml:space="preserve">User Interface </w:t>
      </w:r>
      <w:r>
        <w:rPr>
          <w:rFonts w:cs="Times New Roman"/>
          <w:szCs w:val="18"/>
        </w:rPr>
        <w:t xml:space="preserve">(UI) dan </w:t>
      </w:r>
      <w:r>
        <w:rPr>
          <w:rFonts w:cs="Times New Roman"/>
          <w:i/>
          <w:iCs/>
          <w:szCs w:val="18"/>
        </w:rPr>
        <w:t xml:space="preserve">User Experience </w:t>
      </w:r>
      <w:r>
        <w:rPr>
          <w:rFonts w:cs="Times New Roman"/>
          <w:szCs w:val="18"/>
        </w:rPr>
        <w:t xml:space="preserve">(UX). Tahap perancangan UI dan UX dilakukan dengan menggunakan perangkat lunak yaitu </w:t>
      </w:r>
      <w:r>
        <w:rPr>
          <w:rFonts w:cs="Times New Roman"/>
          <w:i/>
          <w:iCs/>
          <w:szCs w:val="18"/>
        </w:rPr>
        <w:t xml:space="preserve">Visual Studio Code. </w:t>
      </w:r>
      <w:r>
        <w:rPr>
          <w:rFonts w:cs="Times New Roman"/>
          <w:szCs w:val="18"/>
        </w:rPr>
        <w:t>Pada bagian ini akan ditunjukan tampilan dari sistem yang telah dirancang untuk PT. Shavira Barokah Utama atau Camille Beauty dan dapat dilihat pada Gambar 1</w:t>
      </w:r>
      <w:r>
        <w:rPr>
          <w:rFonts w:hint="default" w:cs="Times New Roman"/>
          <w:szCs w:val="18"/>
          <w:lang w:val="en-US"/>
        </w:rPr>
        <w:t>2</w:t>
      </w:r>
      <w:r>
        <w:rPr>
          <w:rFonts w:cs="Times New Roman"/>
          <w:szCs w:val="18"/>
        </w:rPr>
        <w:t xml:space="preserve"> sampai Gambar </w:t>
      </w:r>
      <w:r>
        <w:rPr>
          <w:rFonts w:hint="default" w:cs="Times New Roman"/>
          <w:szCs w:val="18"/>
          <w:lang w:val="en-US"/>
        </w:rPr>
        <w:t>19</w:t>
      </w:r>
      <w:r>
        <w:rPr>
          <w:rFonts w:cs="Times New Roman"/>
          <w:szCs w:val="18"/>
        </w:rPr>
        <w:t>.</w:t>
      </w:r>
    </w:p>
    <w:p>
      <w:pPr>
        <w:spacing w:line="360" w:lineRule="auto"/>
        <w:rPr>
          <w:rFonts w:cs="Times New Roman"/>
          <w:szCs w:val="18"/>
        </w:rPr>
      </w:pPr>
    </w:p>
    <w:p>
      <w:pPr>
        <w:jc w:val="center"/>
        <w:rPr>
          <w:rFonts w:cs="Times New Roman"/>
          <w:szCs w:val="18"/>
        </w:rPr>
      </w:pPr>
      <w:r>
        <w:rPr>
          <w:rFonts w:cs="Times New Roman"/>
          <w:b/>
          <w:bCs/>
          <w:sz w:val="24"/>
        </w:rPr>
        <w:drawing>
          <wp:inline distT="0" distB="0" distL="0" distR="0">
            <wp:extent cx="1405890" cy="2462530"/>
            <wp:effectExtent l="0" t="0" r="3810" b="0"/>
            <wp:docPr id="1359729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729796" name="Picture 1"/>
                    <pic:cNvPicPr>
                      <a:picLocks noChangeAspect="1"/>
                    </pic:cNvPicPr>
                  </pic:nvPicPr>
                  <pic:blipFill>
                    <a:blip r:embed="rId24"/>
                    <a:stretch>
                      <a:fillRect/>
                    </a:stretch>
                  </pic:blipFill>
                  <pic:spPr>
                    <a:xfrm>
                      <a:off x="0" y="0"/>
                      <a:ext cx="1423002" cy="2492108"/>
                    </a:xfrm>
                    <a:prstGeom prst="rect">
                      <a:avLst/>
                    </a:prstGeom>
                  </pic:spPr>
                </pic:pic>
              </a:graphicData>
            </a:graphic>
          </wp:inline>
        </w:drawing>
      </w:r>
    </w:p>
    <w:p>
      <w:pPr>
        <w:jc w:val="center"/>
        <w:rPr>
          <w:i/>
          <w:iCs/>
        </w:rPr>
      </w:pPr>
      <w:r>
        <w:rPr>
          <w:lang w:val="id-ID"/>
        </w:rPr>
        <w:t xml:space="preserve">Gambar </w:t>
      </w:r>
      <w:r>
        <w:t>1</w:t>
      </w:r>
      <w:r>
        <w:rPr>
          <w:rFonts w:hint="default"/>
          <w:lang w:val="en-US"/>
        </w:rPr>
        <w:t>2</w:t>
      </w:r>
      <w:r>
        <w:t xml:space="preserve">. Halaman </w:t>
      </w:r>
      <w:r>
        <w:rPr>
          <w:i/>
          <w:iCs/>
        </w:rPr>
        <w:t>Login</w:t>
      </w:r>
    </w:p>
    <w:p>
      <w:pPr>
        <w:rPr>
          <w:i/>
          <w:iCs/>
        </w:rPr>
      </w:pPr>
    </w:p>
    <w:p>
      <w:pPr>
        <w:rPr>
          <w:rFonts w:cs="Times New Roman"/>
          <w:szCs w:val="18"/>
        </w:rPr>
      </w:pPr>
      <w:r>
        <w:rPr>
          <w:rFonts w:cs="Times New Roman"/>
          <w:szCs w:val="18"/>
        </w:rPr>
        <w:t xml:space="preserve">Setelah pengunjung melakukan </w:t>
      </w:r>
      <w:r>
        <w:rPr>
          <w:rFonts w:cs="Times New Roman"/>
          <w:i/>
          <w:iCs/>
          <w:szCs w:val="18"/>
        </w:rPr>
        <w:t xml:space="preserve">login </w:t>
      </w:r>
      <w:r>
        <w:rPr>
          <w:rFonts w:cs="Times New Roman"/>
          <w:szCs w:val="18"/>
        </w:rPr>
        <w:t xml:space="preserve">maka selanjutnya pengunjung akan diarahkan langsung ke halaman akun pengunjung pada </w:t>
      </w:r>
      <w:r>
        <w:rPr>
          <w:rFonts w:cs="Times New Roman"/>
          <w:i/>
          <w:iCs/>
          <w:szCs w:val="18"/>
        </w:rPr>
        <w:t xml:space="preserve">website </w:t>
      </w:r>
      <w:r>
        <w:rPr>
          <w:rFonts w:cs="Times New Roman"/>
          <w:szCs w:val="18"/>
        </w:rPr>
        <w:t>yang dapat dilihat pada Gambar 1</w:t>
      </w:r>
      <w:r>
        <w:rPr>
          <w:rFonts w:hint="default" w:cs="Times New Roman"/>
          <w:szCs w:val="18"/>
          <w:lang w:val="en-US"/>
        </w:rPr>
        <w:t>3</w:t>
      </w:r>
      <w:r>
        <w:rPr>
          <w:rFonts w:cs="Times New Roman"/>
          <w:szCs w:val="18"/>
        </w:rPr>
        <w:t xml:space="preserve"> yang dimana pengguna dapat melakukan pendaftaran akun atau bisa langsung memasuki halaman utama </w:t>
      </w:r>
      <w:r>
        <w:rPr>
          <w:rFonts w:cs="Times New Roman"/>
          <w:i/>
          <w:iCs/>
          <w:szCs w:val="18"/>
        </w:rPr>
        <w:t xml:space="preserve">website </w:t>
      </w:r>
      <w:r>
        <w:rPr>
          <w:rFonts w:cs="Times New Roman"/>
          <w:szCs w:val="18"/>
        </w:rPr>
        <w:t>jika sudah memiliki akun sebelumnya.</w:t>
      </w:r>
    </w:p>
    <w:p>
      <w:pPr>
        <w:rPr>
          <w:rFonts w:cs="Times New Roman"/>
          <w:szCs w:val="18"/>
        </w:rPr>
      </w:pPr>
    </w:p>
    <w:p>
      <w:pPr>
        <w:jc w:val="center"/>
        <w:rPr>
          <w:b/>
          <w:bCs/>
          <w:szCs w:val="18"/>
          <w:lang w:val="id-ID"/>
        </w:rPr>
      </w:pPr>
      <w:r>
        <w:rPr>
          <w:rFonts w:cs="Times New Roman"/>
          <w:b/>
          <w:bCs/>
          <w:sz w:val="24"/>
        </w:rPr>
        <w:drawing>
          <wp:inline distT="0" distB="0" distL="0" distR="0">
            <wp:extent cx="1431925" cy="2616835"/>
            <wp:effectExtent l="0" t="0" r="0" b="0"/>
            <wp:docPr id="808362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362684" name="Picture 1"/>
                    <pic:cNvPicPr>
                      <a:picLocks noChangeAspect="1"/>
                    </pic:cNvPicPr>
                  </pic:nvPicPr>
                  <pic:blipFill>
                    <a:blip r:embed="rId25"/>
                    <a:stretch>
                      <a:fillRect/>
                    </a:stretch>
                  </pic:blipFill>
                  <pic:spPr>
                    <a:xfrm>
                      <a:off x="0" y="0"/>
                      <a:ext cx="1450437" cy="2649634"/>
                    </a:xfrm>
                    <a:prstGeom prst="rect">
                      <a:avLst/>
                    </a:prstGeom>
                  </pic:spPr>
                </pic:pic>
              </a:graphicData>
            </a:graphic>
          </wp:inline>
        </w:drawing>
      </w:r>
    </w:p>
    <w:p>
      <w:pPr>
        <w:jc w:val="center"/>
      </w:pPr>
      <w:r>
        <w:rPr>
          <w:lang w:val="id-ID"/>
        </w:rPr>
        <w:t xml:space="preserve">Gambar </w:t>
      </w:r>
      <w:r>
        <w:t>1</w:t>
      </w:r>
      <w:r>
        <w:rPr>
          <w:rFonts w:hint="default"/>
          <w:lang w:val="en-US"/>
        </w:rPr>
        <w:t>3</w:t>
      </w:r>
      <w:r>
        <w:t>. Halaman Akun</w:t>
      </w:r>
    </w:p>
    <w:p>
      <w:pPr>
        <w:jc w:val="center"/>
        <w:rPr>
          <w:b/>
          <w:bCs/>
          <w:szCs w:val="18"/>
          <w:lang w:val="id-ID"/>
        </w:rPr>
      </w:pPr>
    </w:p>
    <w:p>
      <w:pPr>
        <w:rPr>
          <w:b/>
          <w:bCs/>
          <w:sz w:val="12"/>
          <w:szCs w:val="12"/>
          <w:lang w:val="id-ID"/>
        </w:rPr>
      </w:pPr>
      <w:r>
        <w:rPr>
          <w:rFonts w:cs="Times New Roman"/>
          <w:szCs w:val="18"/>
        </w:rPr>
        <w:t xml:space="preserve">Selanjutnya pengunjung akan melakukan pembelian atau pencarian produk dengan klik </w:t>
      </w:r>
      <w:r>
        <w:rPr>
          <w:rFonts w:cs="Times New Roman"/>
          <w:i/>
          <w:szCs w:val="18"/>
        </w:rPr>
        <w:t xml:space="preserve">icon </w:t>
      </w:r>
      <w:r>
        <w:rPr>
          <w:rFonts w:cs="Times New Roman"/>
          <w:szCs w:val="18"/>
        </w:rPr>
        <w:t xml:space="preserve">yang ada pada sudut kiri atas, maka akan muncul halaman </w:t>
      </w:r>
      <w:r>
        <w:rPr>
          <w:rFonts w:cs="Times New Roman"/>
          <w:i/>
          <w:szCs w:val="18"/>
        </w:rPr>
        <w:t>dashboard</w:t>
      </w:r>
      <w:r>
        <w:rPr>
          <w:rFonts w:cs="Times New Roman"/>
          <w:szCs w:val="18"/>
        </w:rPr>
        <w:t xml:space="preserve"> lalu pilih </w:t>
      </w:r>
      <w:r>
        <w:rPr>
          <w:rFonts w:cs="Times New Roman"/>
          <w:i/>
          <w:szCs w:val="18"/>
        </w:rPr>
        <w:t xml:space="preserve">our product </w:t>
      </w:r>
      <w:r>
        <w:rPr>
          <w:rFonts w:cs="Times New Roman"/>
          <w:szCs w:val="18"/>
        </w:rPr>
        <w:t xml:space="preserve">pada halaman </w:t>
      </w:r>
      <w:r>
        <w:rPr>
          <w:rFonts w:cs="Times New Roman"/>
          <w:i/>
          <w:szCs w:val="18"/>
        </w:rPr>
        <w:t>dashboard</w:t>
      </w:r>
      <w:r>
        <w:rPr>
          <w:rFonts w:cs="Times New Roman"/>
          <w:szCs w:val="18"/>
        </w:rPr>
        <w:t xml:space="preserve"> yang dapat dilihat pada </w:t>
      </w:r>
      <w:r>
        <w:rPr>
          <w:rFonts w:cs="Times New Roman"/>
          <w:bCs/>
          <w:szCs w:val="18"/>
        </w:rPr>
        <w:t>Gambar 1</w:t>
      </w:r>
      <w:r>
        <w:rPr>
          <w:rFonts w:hint="default" w:cs="Times New Roman"/>
          <w:bCs/>
          <w:szCs w:val="18"/>
          <w:lang w:val="en-US"/>
        </w:rPr>
        <w:t>4</w:t>
      </w:r>
      <w:r>
        <w:rPr>
          <w:rFonts w:cs="Times New Roman"/>
          <w:szCs w:val="18"/>
        </w:rPr>
        <w:t>.</w:t>
      </w:r>
    </w:p>
    <w:p>
      <w:pPr>
        <w:rPr>
          <w:b/>
          <w:bCs/>
          <w:szCs w:val="18"/>
          <w:lang w:val="id-ID"/>
        </w:rPr>
      </w:pPr>
    </w:p>
    <w:p>
      <w:pPr>
        <w:jc w:val="center"/>
        <w:rPr>
          <w:b/>
          <w:bCs/>
          <w:szCs w:val="18"/>
          <w:lang w:val="id-ID"/>
        </w:rPr>
      </w:pPr>
      <w:r>
        <w:rPr>
          <w:rFonts w:cs="Times New Roman"/>
          <w:b/>
          <w:bCs/>
          <w:sz w:val="24"/>
        </w:rPr>
        <w:drawing>
          <wp:inline distT="0" distB="0" distL="0" distR="0">
            <wp:extent cx="1271905" cy="2241550"/>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6"/>
                    <a:stretch>
                      <a:fillRect/>
                    </a:stretch>
                  </pic:blipFill>
                  <pic:spPr>
                    <a:xfrm>
                      <a:off x="0" y="0"/>
                      <a:ext cx="1296062" cy="2284182"/>
                    </a:xfrm>
                    <a:prstGeom prst="rect">
                      <a:avLst/>
                    </a:prstGeom>
                  </pic:spPr>
                </pic:pic>
              </a:graphicData>
            </a:graphic>
          </wp:inline>
        </w:drawing>
      </w:r>
    </w:p>
    <w:p>
      <w:pPr>
        <w:jc w:val="center"/>
        <w:rPr>
          <w:i/>
          <w:iCs/>
        </w:rPr>
      </w:pPr>
      <w:r>
        <w:rPr>
          <w:lang w:val="id-ID"/>
        </w:rPr>
        <w:t xml:space="preserve">Gambar </w:t>
      </w:r>
      <w:r>
        <w:t>1</w:t>
      </w:r>
      <w:r>
        <w:rPr>
          <w:rFonts w:hint="default"/>
          <w:lang w:val="en-US"/>
        </w:rPr>
        <w:t>4</w:t>
      </w:r>
      <w:r>
        <w:t xml:space="preserve">. Halaman </w:t>
      </w:r>
      <w:r>
        <w:rPr>
          <w:i/>
          <w:iCs/>
        </w:rPr>
        <w:t>Dashboard</w:t>
      </w:r>
    </w:p>
    <w:p>
      <w:pPr>
        <w:jc w:val="left"/>
        <w:rPr>
          <w:b/>
          <w:bCs/>
          <w:szCs w:val="18"/>
          <w:lang w:val="id-ID"/>
        </w:rPr>
      </w:pPr>
    </w:p>
    <w:p>
      <w:pPr>
        <w:rPr>
          <w:sz w:val="12"/>
          <w:szCs w:val="12"/>
          <w:lang w:val="id-ID"/>
        </w:rPr>
      </w:pPr>
      <w:r>
        <w:rPr>
          <w:rFonts w:cs="Times New Roman"/>
          <w:szCs w:val="18"/>
        </w:rPr>
        <w:t>Setelah itu halaman akan beralih ke halaman pembelian produk, untuk halaman pembelian produk dapat dilihat pada Gambar 1</w:t>
      </w:r>
      <w:r>
        <w:rPr>
          <w:rFonts w:hint="default" w:cs="Times New Roman"/>
          <w:szCs w:val="18"/>
          <w:lang w:val="en-US"/>
        </w:rPr>
        <w:t>5</w:t>
      </w:r>
      <w:r>
        <w:rPr>
          <w:rFonts w:cs="Times New Roman"/>
          <w:szCs w:val="18"/>
        </w:rPr>
        <w:t>. Pada halaman ini pengunjung dapat memilih atau mencari produk yang di inginkan, setelah pengunjung menemukan produk yang ingin dibeli</w:t>
      </w:r>
    </w:p>
    <w:p>
      <w:pPr>
        <w:jc w:val="center"/>
        <w:rPr>
          <w:b/>
          <w:bCs/>
          <w:szCs w:val="18"/>
          <w:lang w:val="id-ID"/>
        </w:rPr>
      </w:pPr>
    </w:p>
    <w:p>
      <w:pPr>
        <w:jc w:val="center"/>
        <w:rPr>
          <w:b/>
          <w:bCs/>
          <w:szCs w:val="18"/>
          <w:lang w:val="id-ID"/>
        </w:rPr>
      </w:pPr>
      <w:r>
        <w:rPr>
          <w:rFonts w:cs="Times New Roman"/>
          <w:b/>
          <w:bCs/>
          <w:sz w:val="24"/>
        </w:rPr>
        <w:drawing>
          <wp:inline distT="0" distB="0" distL="0" distR="0">
            <wp:extent cx="1220470" cy="2267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7"/>
                    <a:stretch>
                      <a:fillRect/>
                    </a:stretch>
                  </pic:blipFill>
                  <pic:spPr>
                    <a:xfrm>
                      <a:off x="0" y="0"/>
                      <a:ext cx="1261014" cy="2342847"/>
                    </a:xfrm>
                    <a:prstGeom prst="rect">
                      <a:avLst/>
                    </a:prstGeom>
                  </pic:spPr>
                </pic:pic>
              </a:graphicData>
            </a:graphic>
          </wp:inline>
        </w:drawing>
      </w:r>
    </w:p>
    <w:p>
      <w:pPr>
        <w:jc w:val="center"/>
        <w:rPr>
          <w:i/>
          <w:iCs/>
        </w:rPr>
      </w:pPr>
      <w:r>
        <w:rPr>
          <w:lang w:val="id-ID"/>
        </w:rPr>
        <w:t xml:space="preserve">Gambar </w:t>
      </w:r>
      <w:r>
        <w:t>1</w:t>
      </w:r>
      <w:r>
        <w:rPr>
          <w:rFonts w:hint="default"/>
          <w:lang w:val="en-US"/>
        </w:rPr>
        <w:t>5</w:t>
      </w:r>
      <w:r>
        <w:t xml:space="preserve">. Halaman </w:t>
      </w:r>
      <w:r>
        <w:rPr>
          <w:i/>
          <w:iCs/>
        </w:rPr>
        <w:t>Product</w:t>
      </w:r>
    </w:p>
    <w:p>
      <w:pPr>
        <w:rPr>
          <w:i/>
          <w:iCs/>
          <w:szCs w:val="18"/>
        </w:rPr>
      </w:pPr>
    </w:p>
    <w:p>
      <w:pPr>
        <w:rPr>
          <w:rFonts w:cs="Times New Roman"/>
          <w:szCs w:val="18"/>
        </w:rPr>
      </w:pPr>
      <w:r>
        <w:rPr>
          <w:rFonts w:cs="Times New Roman"/>
          <w:szCs w:val="18"/>
        </w:rPr>
        <w:t xml:space="preserve">Halaman produk ini pengunjung dapat memilih dan mencari produk yang pengunjung inginkan. Produk dapat dibeli dengan memilih atau klik pada produk yang ada pada halaman produk, maka akan beralih pada halaman pembelian produk yang dapat dilihat pada </w:t>
      </w:r>
      <w:r>
        <w:rPr>
          <w:rFonts w:cs="Times New Roman"/>
          <w:bCs/>
          <w:szCs w:val="18"/>
        </w:rPr>
        <w:t>Gambar 1</w:t>
      </w:r>
      <w:r>
        <w:rPr>
          <w:rFonts w:hint="default" w:cs="Times New Roman"/>
          <w:bCs/>
          <w:szCs w:val="18"/>
          <w:lang w:val="en-US"/>
        </w:rPr>
        <w:t>6</w:t>
      </w:r>
      <w:r>
        <w:rPr>
          <w:rFonts w:cs="Times New Roman"/>
          <w:szCs w:val="18"/>
        </w:rPr>
        <w:t>.</w:t>
      </w:r>
    </w:p>
    <w:p>
      <w:pPr>
        <w:rPr>
          <w:rFonts w:cs="Times New Roman"/>
          <w:szCs w:val="18"/>
        </w:rPr>
      </w:pPr>
    </w:p>
    <w:p>
      <w:pPr>
        <w:jc w:val="center"/>
        <w:rPr>
          <w:sz w:val="12"/>
          <w:szCs w:val="18"/>
        </w:rPr>
      </w:pPr>
      <w:r>
        <w:rPr>
          <w:rFonts w:cs="Times New Roman"/>
          <w:b/>
          <w:bCs/>
          <w:sz w:val="24"/>
        </w:rPr>
        <w:drawing>
          <wp:inline distT="0" distB="0" distL="0" distR="0">
            <wp:extent cx="1160145" cy="2099310"/>
            <wp:effectExtent l="0" t="0" r="1905" b="0"/>
            <wp:docPr id="110867183" name="Picture 11086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7183" name="Picture 110867183"/>
                    <pic:cNvPicPr>
                      <a:picLocks noChangeAspect="1"/>
                    </pic:cNvPicPr>
                  </pic:nvPicPr>
                  <pic:blipFill>
                    <a:blip r:embed="rId28"/>
                    <a:stretch>
                      <a:fillRect/>
                    </a:stretch>
                  </pic:blipFill>
                  <pic:spPr>
                    <a:xfrm>
                      <a:off x="0" y="0"/>
                      <a:ext cx="1170245" cy="2117586"/>
                    </a:xfrm>
                    <a:prstGeom prst="rect">
                      <a:avLst/>
                    </a:prstGeom>
                  </pic:spPr>
                </pic:pic>
              </a:graphicData>
            </a:graphic>
          </wp:inline>
        </w:drawing>
      </w:r>
    </w:p>
    <w:p>
      <w:pPr>
        <w:jc w:val="center"/>
      </w:pPr>
      <w:r>
        <w:rPr>
          <w:lang w:val="id-ID"/>
        </w:rPr>
        <w:t xml:space="preserve">Gambar </w:t>
      </w:r>
      <w:r>
        <w:t>1</w:t>
      </w:r>
      <w:r>
        <w:rPr>
          <w:rFonts w:hint="default"/>
          <w:lang w:val="en-US"/>
        </w:rPr>
        <w:t>6</w:t>
      </w:r>
      <w:r>
        <w:t>. Halaman Pembelian</w:t>
      </w:r>
    </w:p>
    <w:p>
      <w:pPr>
        <w:rPr>
          <w:rFonts w:cs="Times New Roman"/>
          <w:bCs/>
          <w:szCs w:val="18"/>
        </w:rPr>
      </w:pPr>
      <w:r>
        <w:rPr>
          <w:rFonts w:cs="Times New Roman"/>
          <w:szCs w:val="18"/>
        </w:rPr>
        <w:t xml:space="preserve">Halaman yang dapat dilihat pada </w:t>
      </w:r>
      <w:r>
        <w:rPr>
          <w:rFonts w:cs="Times New Roman"/>
          <w:bCs/>
          <w:szCs w:val="18"/>
        </w:rPr>
        <w:t>Gambar 18</w:t>
      </w:r>
      <w:r>
        <w:rPr>
          <w:rFonts w:cs="Times New Roman"/>
          <w:szCs w:val="18"/>
        </w:rPr>
        <w:t xml:space="preserve">, pengunjung dapat memasukan produk yang diinginkan ke opsi </w:t>
      </w:r>
      <w:r>
        <w:rPr>
          <w:rFonts w:cs="Times New Roman"/>
          <w:i/>
          <w:szCs w:val="18"/>
        </w:rPr>
        <w:t>wishlist</w:t>
      </w:r>
      <w:r>
        <w:rPr>
          <w:rFonts w:cs="Times New Roman"/>
          <w:szCs w:val="18"/>
        </w:rPr>
        <w:t xml:space="preserve"> yang ada pada tampilan halaman pembelian, dan pengunjung juga bisa menentukan berapa banyak produk yang ingin di beli dan untuk melanjutkan ke proses pembayaran, pengunjung bisa memilih opsi pembayaran yang ada pada halaman pembelian. Kemudian pengunjung akan dialihkan ke halaman pembayaran yang dapat dilihat pada </w:t>
      </w:r>
      <w:r>
        <w:rPr>
          <w:rFonts w:cs="Times New Roman"/>
          <w:bCs/>
          <w:szCs w:val="18"/>
        </w:rPr>
        <w:t>Gambar 1</w:t>
      </w:r>
      <w:r>
        <w:rPr>
          <w:rFonts w:hint="default" w:cs="Times New Roman"/>
          <w:bCs/>
          <w:szCs w:val="18"/>
          <w:lang w:val="en-US"/>
        </w:rPr>
        <w:t>7</w:t>
      </w:r>
      <w:r>
        <w:rPr>
          <w:rFonts w:cs="Times New Roman"/>
          <w:bCs/>
          <w:szCs w:val="18"/>
        </w:rPr>
        <w:t>.</w:t>
      </w:r>
    </w:p>
    <w:p>
      <w:pPr>
        <w:rPr>
          <w:rFonts w:cs="Times New Roman"/>
          <w:bCs/>
          <w:szCs w:val="18"/>
        </w:rPr>
      </w:pPr>
    </w:p>
    <w:p>
      <w:pPr>
        <w:jc w:val="center"/>
        <w:rPr>
          <w:szCs w:val="18"/>
        </w:rPr>
      </w:pPr>
      <w:r>
        <w:rPr>
          <w:rFonts w:cs="Times New Roman"/>
          <w:b/>
          <w:bCs/>
          <w:sz w:val="24"/>
        </w:rPr>
        <w:drawing>
          <wp:inline distT="0" distB="0" distL="0" distR="0">
            <wp:extent cx="1211580" cy="2203450"/>
            <wp:effectExtent l="0" t="0" r="762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9"/>
                    <a:stretch>
                      <a:fillRect/>
                    </a:stretch>
                  </pic:blipFill>
                  <pic:spPr>
                    <a:xfrm>
                      <a:off x="0" y="0"/>
                      <a:ext cx="1236279" cy="2248380"/>
                    </a:xfrm>
                    <a:prstGeom prst="rect">
                      <a:avLst/>
                    </a:prstGeom>
                  </pic:spPr>
                </pic:pic>
              </a:graphicData>
            </a:graphic>
          </wp:inline>
        </w:drawing>
      </w:r>
    </w:p>
    <w:p>
      <w:pPr>
        <w:jc w:val="center"/>
      </w:pPr>
      <w:r>
        <w:rPr>
          <w:lang w:val="id-ID"/>
        </w:rPr>
        <w:t xml:space="preserve">Gambar </w:t>
      </w:r>
      <w:r>
        <w:t>1</w:t>
      </w:r>
      <w:r>
        <w:rPr>
          <w:rFonts w:hint="default"/>
          <w:lang w:val="en-US"/>
        </w:rPr>
        <w:t>7</w:t>
      </w:r>
      <w:r>
        <w:t>. Halaman Pembayaran</w:t>
      </w:r>
    </w:p>
    <w:p/>
    <w:p>
      <w:pPr>
        <w:rPr>
          <w:rFonts w:cs="Times New Roman"/>
          <w:bCs/>
          <w:szCs w:val="18"/>
        </w:rPr>
      </w:pPr>
      <w:r>
        <w:rPr>
          <w:rFonts w:cs="Times New Roman"/>
          <w:szCs w:val="18"/>
        </w:rPr>
        <w:t xml:space="preserve">Halaman pembayaran yang dapat dilihat pada </w:t>
      </w:r>
      <w:r>
        <w:rPr>
          <w:rFonts w:cs="Times New Roman"/>
          <w:bCs/>
          <w:szCs w:val="18"/>
        </w:rPr>
        <w:t>Gambar 1</w:t>
      </w:r>
      <w:r>
        <w:rPr>
          <w:rFonts w:hint="default" w:cs="Times New Roman"/>
          <w:bCs/>
          <w:szCs w:val="18"/>
          <w:lang w:val="en-US"/>
        </w:rPr>
        <w:t>7</w:t>
      </w:r>
      <w:r>
        <w:rPr>
          <w:rFonts w:cs="Times New Roman"/>
          <w:szCs w:val="18"/>
        </w:rPr>
        <w:t xml:space="preserve">, pengunjung dapat menyelesaikan proses pembayaran pada produk yang dibeli, ketika sudah melakukan pembayaran pengunjung masih bisa melanjukan kembali mengakses </w:t>
      </w:r>
      <w:r>
        <w:rPr>
          <w:rFonts w:cs="Times New Roman"/>
          <w:i/>
          <w:szCs w:val="18"/>
        </w:rPr>
        <w:t xml:space="preserve">website. </w:t>
      </w:r>
      <w:r>
        <w:rPr>
          <w:rFonts w:cs="Times New Roman"/>
          <w:szCs w:val="18"/>
        </w:rPr>
        <w:t xml:space="preserve">Pengunjung juga bisa mengakses halam selanjutnya yang dapat dilihat pada </w:t>
      </w:r>
      <w:r>
        <w:rPr>
          <w:rFonts w:cs="Times New Roman"/>
          <w:bCs/>
          <w:szCs w:val="18"/>
        </w:rPr>
        <w:t>Gambar</w:t>
      </w:r>
      <w:r>
        <w:rPr>
          <w:rFonts w:hint="default" w:cs="Times New Roman"/>
          <w:bCs/>
          <w:szCs w:val="18"/>
          <w:lang w:val="en-US"/>
        </w:rPr>
        <w:t xml:space="preserve"> 18</w:t>
      </w:r>
      <w:r>
        <w:rPr>
          <w:rFonts w:cs="Times New Roman"/>
          <w:bCs/>
          <w:szCs w:val="18"/>
        </w:rPr>
        <w:t>.</w:t>
      </w:r>
    </w:p>
    <w:p>
      <w:pPr>
        <w:rPr>
          <w:rFonts w:cs="Times New Roman"/>
          <w:bCs/>
          <w:szCs w:val="18"/>
        </w:rPr>
      </w:pPr>
    </w:p>
    <w:p>
      <w:pPr>
        <w:jc w:val="center"/>
        <w:rPr>
          <w:sz w:val="12"/>
          <w:szCs w:val="18"/>
        </w:rPr>
      </w:pPr>
      <w:r>
        <w:rPr>
          <w:rFonts w:cs="Times New Roman"/>
          <w:b/>
          <w:bCs/>
          <w:sz w:val="24"/>
        </w:rPr>
        <w:drawing>
          <wp:inline distT="0" distB="0" distL="0" distR="0">
            <wp:extent cx="1216025" cy="2318385"/>
            <wp:effectExtent l="0" t="0" r="3175" b="5715"/>
            <wp:docPr id="800113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13064" name="Picture 1"/>
                    <pic:cNvPicPr>
                      <a:picLocks noChangeAspect="1"/>
                    </pic:cNvPicPr>
                  </pic:nvPicPr>
                  <pic:blipFill>
                    <a:blip r:embed="rId30"/>
                    <a:stretch>
                      <a:fillRect/>
                    </a:stretch>
                  </pic:blipFill>
                  <pic:spPr>
                    <a:xfrm>
                      <a:off x="0" y="0"/>
                      <a:ext cx="1233148" cy="2350607"/>
                    </a:xfrm>
                    <a:prstGeom prst="rect">
                      <a:avLst/>
                    </a:prstGeom>
                  </pic:spPr>
                </pic:pic>
              </a:graphicData>
            </a:graphic>
          </wp:inline>
        </w:drawing>
      </w:r>
    </w:p>
    <w:p>
      <w:pPr>
        <w:jc w:val="center"/>
        <w:rPr>
          <w:i/>
          <w:iCs/>
        </w:rPr>
      </w:pPr>
      <w:r>
        <w:rPr>
          <w:lang w:val="id-ID"/>
        </w:rPr>
        <w:t>Gambar</w:t>
      </w:r>
      <w:r>
        <w:rPr>
          <w:rFonts w:hint="default"/>
          <w:lang w:val="en-US"/>
        </w:rPr>
        <w:t xml:space="preserve"> 18</w:t>
      </w:r>
      <w:r>
        <w:t xml:space="preserve">. Halaman </w:t>
      </w:r>
      <w:r>
        <w:rPr>
          <w:i/>
          <w:iCs/>
        </w:rPr>
        <w:t>About Us</w:t>
      </w:r>
    </w:p>
    <w:p/>
    <w:p>
      <w:pPr>
        <w:rPr>
          <w:rFonts w:cs="Times New Roman"/>
          <w:i/>
          <w:iCs/>
          <w:szCs w:val="18"/>
        </w:rPr>
      </w:pPr>
      <w:r>
        <w:rPr>
          <w:rFonts w:cs="Times New Roman"/>
          <w:szCs w:val="18"/>
        </w:rPr>
        <w:t>Halaman selanjutnya</w:t>
      </w:r>
      <w:r>
        <w:rPr>
          <w:rFonts w:cs="Times New Roman"/>
          <w:i/>
          <w:iCs/>
          <w:szCs w:val="18"/>
        </w:rPr>
        <w:t xml:space="preserve"> </w:t>
      </w:r>
      <w:r>
        <w:rPr>
          <w:rFonts w:cs="Times New Roman"/>
          <w:szCs w:val="18"/>
        </w:rPr>
        <w:t xml:space="preserve">yang dapat diakses oleh pengunjung dapat dilihat pada Gambar </w:t>
      </w:r>
      <w:r>
        <w:rPr>
          <w:rFonts w:hint="default" w:cs="Times New Roman"/>
          <w:szCs w:val="18"/>
          <w:lang w:val="en-US"/>
        </w:rPr>
        <w:t>18</w:t>
      </w:r>
      <w:r>
        <w:rPr>
          <w:rFonts w:cs="Times New Roman"/>
          <w:szCs w:val="18"/>
        </w:rPr>
        <w:t xml:space="preserve"> yang dimana merupakan halaman </w:t>
      </w:r>
      <w:r>
        <w:rPr>
          <w:rFonts w:cs="Times New Roman"/>
          <w:i/>
          <w:iCs/>
          <w:szCs w:val="18"/>
        </w:rPr>
        <w:t>About us</w:t>
      </w:r>
      <w:r>
        <w:rPr>
          <w:rFonts w:cs="Times New Roman"/>
          <w:szCs w:val="18"/>
        </w:rPr>
        <w:t xml:space="preserve"> dari perusahaan itu sendiri. Pada halaman ini berisikan tentang visi dan misi serta profil dari perusahaan Camille Beauty. Pada halaman ini pengunjung dapat mengetahui informasi dari perusahaan Camille Beauty. Setelah pengunjung tidak ada yang mau di akses lagi pada </w:t>
      </w:r>
      <w:r>
        <w:rPr>
          <w:rFonts w:cs="Times New Roman"/>
          <w:i/>
          <w:iCs/>
          <w:szCs w:val="18"/>
        </w:rPr>
        <w:t xml:space="preserve">website </w:t>
      </w:r>
      <w:r>
        <w:rPr>
          <w:rFonts w:cs="Times New Roman"/>
          <w:szCs w:val="18"/>
        </w:rPr>
        <w:t xml:space="preserve">tersebut, pengunjung dapat </w:t>
      </w:r>
      <w:r>
        <w:rPr>
          <w:rFonts w:cs="Times New Roman"/>
          <w:i/>
          <w:iCs/>
          <w:szCs w:val="18"/>
        </w:rPr>
        <w:t xml:space="preserve">logout </w:t>
      </w:r>
      <w:r>
        <w:rPr>
          <w:rFonts w:cs="Times New Roman"/>
          <w:szCs w:val="18"/>
        </w:rPr>
        <w:t xml:space="preserve">atau keluar dari </w:t>
      </w:r>
      <w:r>
        <w:rPr>
          <w:rFonts w:cs="Times New Roman"/>
          <w:i/>
          <w:iCs/>
          <w:szCs w:val="18"/>
        </w:rPr>
        <w:t xml:space="preserve">website </w:t>
      </w:r>
      <w:r>
        <w:rPr>
          <w:rFonts w:cs="Times New Roman"/>
          <w:szCs w:val="18"/>
        </w:rPr>
        <w:t xml:space="preserve">Camille Beauty yang dapat dilihat pada Gambar </w:t>
      </w:r>
      <w:r>
        <w:rPr>
          <w:rFonts w:hint="default" w:cs="Times New Roman"/>
          <w:szCs w:val="18"/>
          <w:lang w:val="en-US"/>
        </w:rPr>
        <w:t>19</w:t>
      </w:r>
      <w:r>
        <w:rPr>
          <w:rFonts w:cs="Times New Roman"/>
          <w:szCs w:val="18"/>
        </w:rPr>
        <w:t xml:space="preserve"> dan kembali lagi pada halaman </w:t>
      </w:r>
      <w:r>
        <w:rPr>
          <w:rFonts w:cs="Times New Roman"/>
          <w:i/>
          <w:iCs/>
          <w:szCs w:val="18"/>
        </w:rPr>
        <w:t>login.</w:t>
      </w:r>
    </w:p>
    <w:p>
      <w:pPr>
        <w:rPr>
          <w:rFonts w:cs="Times New Roman"/>
          <w:i/>
          <w:iCs/>
          <w:szCs w:val="18"/>
        </w:rPr>
      </w:pPr>
    </w:p>
    <w:p>
      <w:pPr>
        <w:jc w:val="center"/>
        <w:rPr>
          <w:szCs w:val="18"/>
        </w:rPr>
      </w:pPr>
      <w:r>
        <w:rPr>
          <w:rFonts w:cs="Times New Roman"/>
          <w:b/>
          <w:bCs/>
          <w:sz w:val="24"/>
        </w:rPr>
        <w:drawing>
          <wp:inline distT="0" distB="0" distL="0" distR="0">
            <wp:extent cx="1178560" cy="2181860"/>
            <wp:effectExtent l="0" t="0" r="2540" b="0"/>
            <wp:docPr id="1448036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036360" name="Picture 1"/>
                    <pic:cNvPicPr>
                      <a:picLocks noChangeAspect="1"/>
                    </pic:cNvPicPr>
                  </pic:nvPicPr>
                  <pic:blipFill>
                    <a:blip r:embed="rId31"/>
                    <a:stretch>
                      <a:fillRect/>
                    </a:stretch>
                  </pic:blipFill>
                  <pic:spPr>
                    <a:xfrm>
                      <a:off x="0" y="0"/>
                      <a:ext cx="1192804" cy="2207510"/>
                    </a:xfrm>
                    <a:prstGeom prst="rect">
                      <a:avLst/>
                    </a:prstGeom>
                  </pic:spPr>
                </pic:pic>
              </a:graphicData>
            </a:graphic>
          </wp:inline>
        </w:drawing>
      </w:r>
    </w:p>
    <w:p>
      <w:pPr>
        <w:jc w:val="center"/>
        <w:rPr>
          <w:i/>
          <w:iCs/>
        </w:rPr>
      </w:pPr>
      <w:r>
        <w:rPr>
          <w:lang w:val="id-ID"/>
        </w:rPr>
        <w:t>Gambar</w:t>
      </w:r>
      <w:r>
        <w:rPr>
          <w:rFonts w:hint="default"/>
          <w:lang w:val="en-US"/>
        </w:rPr>
        <w:t xml:space="preserve"> 19</w:t>
      </w:r>
      <w:r>
        <w:t xml:space="preserve">. Halaman </w:t>
      </w:r>
      <w:r>
        <w:rPr>
          <w:i/>
          <w:iCs/>
        </w:rPr>
        <w:t>Logut</w:t>
      </w:r>
    </w:p>
    <w:p>
      <w:pPr>
        <w:jc w:val="center"/>
        <w:rPr>
          <w:szCs w:val="18"/>
        </w:rPr>
      </w:pPr>
    </w:p>
    <w:p>
      <w:pPr>
        <w:pStyle w:val="25"/>
        <w:numPr>
          <w:ilvl w:val="0"/>
          <w:numId w:val="13"/>
        </w:numPr>
        <w:spacing w:before="120" w:after="120"/>
        <w:ind w:left="425" w:hanging="425"/>
        <w:rPr>
          <w:b/>
          <w:bCs/>
          <w:szCs w:val="18"/>
        </w:rPr>
      </w:pPr>
      <w:r>
        <w:rPr>
          <w:b/>
          <w:bCs/>
          <w:szCs w:val="18"/>
        </w:rPr>
        <w:t>Analisis</w:t>
      </w:r>
    </w:p>
    <w:p>
      <w:pPr>
        <w:spacing w:line="240" w:lineRule="auto"/>
        <w:rPr>
          <w:rFonts w:cs="Times New Roman"/>
          <w:szCs w:val="18"/>
        </w:rPr>
      </w:pPr>
      <w:r>
        <w:rPr>
          <w:rFonts w:cs="Times New Roman"/>
          <w:szCs w:val="18"/>
        </w:rPr>
        <w:t xml:space="preserve">Berdasarkan kasus yang telah diselesaikan, maka dapat dianalisis untuk perancangan sistem infomasi </w:t>
      </w:r>
      <w:r>
        <w:rPr>
          <w:rFonts w:cs="Times New Roman"/>
          <w:i/>
          <w:iCs/>
          <w:szCs w:val="18"/>
        </w:rPr>
        <w:t xml:space="preserve">User Interface </w:t>
      </w:r>
      <w:r>
        <w:rPr>
          <w:rFonts w:cs="Times New Roman"/>
          <w:szCs w:val="18"/>
        </w:rPr>
        <w:t xml:space="preserve">(UI) dan </w:t>
      </w:r>
      <w:r>
        <w:rPr>
          <w:rFonts w:cs="Times New Roman"/>
          <w:i/>
          <w:iCs/>
          <w:szCs w:val="18"/>
        </w:rPr>
        <w:t xml:space="preserve">User Experience </w:t>
      </w:r>
      <w:r>
        <w:rPr>
          <w:rFonts w:cs="Times New Roman"/>
          <w:szCs w:val="18"/>
        </w:rPr>
        <w:t xml:space="preserve">(UX) menggunakan pemodelan </w:t>
      </w:r>
      <w:r>
        <w:rPr>
          <w:rFonts w:cs="Times New Roman"/>
          <w:i/>
          <w:iCs/>
          <w:szCs w:val="18"/>
        </w:rPr>
        <w:t xml:space="preserve">Unified Modelling Language </w:t>
      </w:r>
      <w:r>
        <w:rPr>
          <w:rFonts w:cs="Times New Roman"/>
          <w:szCs w:val="18"/>
        </w:rPr>
        <w:t>(UML). Analisis dilakukan berdasarkan hasil perancangan dan pemodelan UML.</w:t>
      </w:r>
    </w:p>
    <w:p>
      <w:pPr>
        <w:spacing w:line="240" w:lineRule="auto"/>
        <w:ind w:firstLine="720"/>
        <w:rPr>
          <w:rFonts w:cs="Times New Roman"/>
          <w:szCs w:val="18"/>
        </w:rPr>
      </w:pPr>
    </w:p>
    <w:p>
      <w:pPr>
        <w:spacing w:line="240" w:lineRule="auto"/>
        <w:rPr>
          <w:rFonts w:cs="Times New Roman"/>
          <w:szCs w:val="18"/>
        </w:rPr>
      </w:pPr>
      <w:r>
        <w:rPr>
          <w:rFonts w:cs="Times New Roman"/>
          <w:szCs w:val="18"/>
        </w:rPr>
        <w:t xml:space="preserve">Pemodelan </w:t>
      </w:r>
      <w:r>
        <w:rPr>
          <w:rFonts w:cs="Times New Roman"/>
          <w:i/>
          <w:iCs/>
          <w:szCs w:val="18"/>
        </w:rPr>
        <w:t xml:space="preserve">Unified Modelling Language </w:t>
      </w:r>
      <w:r>
        <w:rPr>
          <w:rFonts w:cs="Times New Roman"/>
          <w:szCs w:val="18"/>
        </w:rPr>
        <w:t xml:space="preserve">(UML) didapatkan analisis yaitu, </w:t>
      </w:r>
      <w:r>
        <w:rPr>
          <w:rFonts w:cs="Times New Roman"/>
          <w:i/>
          <w:iCs/>
          <w:szCs w:val="18"/>
        </w:rPr>
        <w:t xml:space="preserve">use case diagram </w:t>
      </w:r>
      <w:r>
        <w:rPr>
          <w:rFonts w:cs="Times New Roman"/>
          <w:szCs w:val="18"/>
        </w:rPr>
        <w:t xml:space="preserve">menggambarkan interaksi antara pengguna dan sistem. Pemodelan UML pada </w:t>
      </w:r>
      <w:r>
        <w:rPr>
          <w:rFonts w:cs="Times New Roman"/>
          <w:i/>
          <w:iCs/>
          <w:szCs w:val="18"/>
        </w:rPr>
        <w:t xml:space="preserve">website </w:t>
      </w:r>
      <w:r>
        <w:rPr>
          <w:rFonts w:cs="Times New Roman"/>
          <w:szCs w:val="18"/>
        </w:rPr>
        <w:t xml:space="preserve">dapat mencakup </w:t>
      </w:r>
      <w:r>
        <w:rPr>
          <w:rFonts w:cs="Times New Roman"/>
          <w:i/>
          <w:iCs/>
          <w:szCs w:val="18"/>
        </w:rPr>
        <w:t xml:space="preserve">use case </w:t>
      </w:r>
      <w:r>
        <w:rPr>
          <w:rFonts w:cs="Times New Roman"/>
          <w:szCs w:val="18"/>
        </w:rPr>
        <w:t>seperti, membeli produk, melihat informasi produk, melakukan pemesanan, dam lain-lain. Diagram ini membantu dalam memahami berbagai fungsionalitas yang diharapkan dari sistem dan hubungannya dengan pengguna.</w:t>
      </w:r>
    </w:p>
    <w:p>
      <w:pPr>
        <w:spacing w:line="240" w:lineRule="auto"/>
        <w:ind w:firstLine="720"/>
        <w:rPr>
          <w:rFonts w:cs="Times New Roman"/>
          <w:szCs w:val="18"/>
        </w:rPr>
      </w:pPr>
    </w:p>
    <w:p>
      <w:pPr>
        <w:spacing w:line="240" w:lineRule="auto"/>
        <w:rPr>
          <w:rFonts w:cs="Times New Roman"/>
          <w:szCs w:val="18"/>
        </w:rPr>
      </w:pPr>
      <w:r>
        <w:rPr>
          <w:rFonts w:cs="Times New Roman"/>
          <w:i/>
          <w:iCs/>
          <w:szCs w:val="18"/>
        </w:rPr>
        <w:t xml:space="preserve">Business process </w:t>
      </w:r>
      <w:r>
        <w:rPr>
          <w:rFonts w:cs="Times New Roman"/>
          <w:szCs w:val="18"/>
        </w:rPr>
        <w:t xml:space="preserve">dapat menggambarkan alur bisnis yang ada pada sistem atau </w:t>
      </w:r>
      <w:r>
        <w:rPr>
          <w:rFonts w:cs="Times New Roman"/>
          <w:i/>
          <w:iCs/>
          <w:szCs w:val="18"/>
        </w:rPr>
        <w:t xml:space="preserve">website. </w:t>
      </w:r>
      <w:r>
        <w:rPr>
          <w:rFonts w:cs="Times New Roman"/>
          <w:szCs w:val="18"/>
        </w:rPr>
        <w:t>Aliran</w:t>
      </w:r>
      <w:r>
        <w:rPr>
          <w:rFonts w:cs="Times New Roman"/>
          <w:i/>
          <w:iCs/>
          <w:szCs w:val="18"/>
        </w:rPr>
        <w:t xml:space="preserve"> p</w:t>
      </w:r>
      <w:r>
        <w:rPr>
          <w:rFonts w:cs="Times New Roman"/>
          <w:szCs w:val="18"/>
        </w:rPr>
        <w:t xml:space="preserve">ertama yaitu pengunjung memulai akses pada </w:t>
      </w:r>
      <w:r>
        <w:rPr>
          <w:rFonts w:cs="Times New Roman"/>
          <w:i/>
          <w:iCs/>
          <w:szCs w:val="18"/>
        </w:rPr>
        <w:t xml:space="preserve">website, </w:t>
      </w:r>
      <w:r>
        <w:rPr>
          <w:rFonts w:cs="Times New Roman"/>
          <w:szCs w:val="18"/>
        </w:rPr>
        <w:t xml:space="preserve">dan pengunjung melakukan pencarian terhadap produk yang ingin dicari. Kemudian </w:t>
      </w:r>
      <w:r>
        <w:rPr>
          <w:rFonts w:cs="Times New Roman"/>
          <w:i/>
          <w:iCs/>
          <w:szCs w:val="18"/>
        </w:rPr>
        <w:t xml:space="preserve">website </w:t>
      </w:r>
      <w:r>
        <w:rPr>
          <w:rFonts w:cs="Times New Roman"/>
          <w:szCs w:val="18"/>
        </w:rPr>
        <w:t>menampilkan hasil yang dicari oleh pengunjung, dan pengunjung melakukan tahap selanjutnya yaitu proses pembayaran. Setelah melakukan pembayaran maka aka nada tampilan yang menyatakan proses pembayaran berhasil.</w:t>
      </w:r>
    </w:p>
    <w:p>
      <w:pPr>
        <w:spacing w:line="240" w:lineRule="auto"/>
        <w:ind w:firstLine="720"/>
        <w:rPr>
          <w:rFonts w:cs="Times New Roman"/>
          <w:szCs w:val="18"/>
        </w:rPr>
      </w:pPr>
    </w:p>
    <w:p>
      <w:pPr>
        <w:spacing w:line="240" w:lineRule="auto"/>
        <w:rPr>
          <w:rFonts w:cs="Times New Roman"/>
          <w:szCs w:val="18"/>
        </w:rPr>
      </w:pPr>
      <w:r>
        <w:rPr>
          <w:rFonts w:cs="Times New Roman"/>
          <w:i/>
          <w:iCs/>
          <w:szCs w:val="18"/>
        </w:rPr>
        <w:t xml:space="preserve">Class diagram </w:t>
      </w:r>
      <w:r>
        <w:rPr>
          <w:rFonts w:cs="Times New Roman"/>
          <w:szCs w:val="18"/>
        </w:rPr>
        <w:t xml:space="preserve">dapat menggambarkan entitas-entitas (kelas) yang terlibat dalam sistem dan hubungan antar kelas tersebut. Pemodelan UML pada </w:t>
      </w:r>
      <w:r>
        <w:rPr>
          <w:rFonts w:cs="Times New Roman"/>
          <w:i/>
          <w:iCs/>
          <w:szCs w:val="18"/>
        </w:rPr>
        <w:t xml:space="preserve">website </w:t>
      </w:r>
      <w:r>
        <w:rPr>
          <w:rFonts w:cs="Times New Roman"/>
          <w:szCs w:val="18"/>
        </w:rPr>
        <w:t>mencakup kelas seperti produk, pelanggan, dan pesanan. Diagram ini membantu dalam memahami struktur data yang diperlukan dalam sistem dan hubungannya.</w:t>
      </w:r>
    </w:p>
    <w:p>
      <w:pPr>
        <w:spacing w:line="240" w:lineRule="auto"/>
        <w:ind w:firstLine="720"/>
        <w:rPr>
          <w:rFonts w:cs="Times New Roman"/>
          <w:szCs w:val="18"/>
        </w:rPr>
      </w:pPr>
    </w:p>
    <w:p>
      <w:pPr>
        <w:spacing w:line="240" w:lineRule="auto"/>
        <w:rPr>
          <w:rFonts w:cs="Times New Roman"/>
          <w:szCs w:val="18"/>
        </w:rPr>
      </w:pPr>
      <w:r>
        <w:rPr>
          <w:rFonts w:cs="Times New Roman"/>
          <w:i/>
          <w:iCs/>
          <w:szCs w:val="18"/>
        </w:rPr>
        <w:t xml:space="preserve">Sequence diagram </w:t>
      </w:r>
      <w:r>
        <w:rPr>
          <w:rFonts w:cs="Times New Roman"/>
          <w:szCs w:val="18"/>
        </w:rPr>
        <w:t xml:space="preserve">menggambarkan urutan interaksi antara objek dalam sistem. Pemodelan UML pada </w:t>
      </w:r>
      <w:r>
        <w:rPr>
          <w:rFonts w:cs="Times New Roman"/>
          <w:i/>
          <w:iCs/>
          <w:szCs w:val="18"/>
        </w:rPr>
        <w:t xml:space="preserve">website </w:t>
      </w:r>
      <w:r>
        <w:rPr>
          <w:rFonts w:cs="Times New Roman"/>
          <w:szCs w:val="18"/>
        </w:rPr>
        <w:t>mencakup urutan interaksi pengguna melakukan berbagai Tindakan seperti mencari produk, menambahkan produk ke keranjang, dan menyelesaikan pembelian. Diagram ini membantu dalam memahami alur kerja sisitem secara kronologis.</w:t>
      </w:r>
    </w:p>
    <w:p>
      <w:pPr>
        <w:spacing w:line="240" w:lineRule="auto"/>
        <w:ind w:firstLine="720"/>
        <w:rPr>
          <w:rFonts w:cs="Times New Roman"/>
          <w:szCs w:val="18"/>
        </w:rPr>
      </w:pPr>
    </w:p>
    <w:p>
      <w:pPr>
        <w:spacing w:line="240" w:lineRule="auto"/>
        <w:rPr>
          <w:rFonts w:cs="Times New Roman"/>
          <w:szCs w:val="18"/>
        </w:rPr>
      </w:pPr>
      <w:r>
        <w:rPr>
          <w:rFonts w:cs="Times New Roman"/>
          <w:i/>
          <w:iCs/>
          <w:szCs w:val="18"/>
        </w:rPr>
        <w:t xml:space="preserve">Activity diagram </w:t>
      </w:r>
      <w:r>
        <w:rPr>
          <w:rFonts w:cs="Times New Roman"/>
          <w:szCs w:val="18"/>
        </w:rPr>
        <w:t xml:space="preserve">menggambarkan alur tindakan atau aktivitas dalam sistem. Pemodelan UML pada </w:t>
      </w:r>
      <w:r>
        <w:rPr>
          <w:rFonts w:cs="Times New Roman"/>
          <w:i/>
          <w:iCs/>
          <w:szCs w:val="18"/>
        </w:rPr>
        <w:t>website</w:t>
      </w:r>
      <w:r>
        <w:rPr>
          <w:rFonts w:cs="Times New Roman"/>
          <w:szCs w:val="18"/>
        </w:rPr>
        <w:t xml:space="preserve"> mencakup diagram aktivitas untuk tindakan seperti pendaftaran pengguna dan proses pembayaran. Diagram ini membantu dalam memahami proses bisnis atau alur kerja yang terlibat dalam sistem.</w:t>
      </w:r>
    </w:p>
    <w:p>
      <w:pPr>
        <w:spacing w:line="240" w:lineRule="auto"/>
        <w:rPr>
          <w:rFonts w:cs="Times New Roman"/>
          <w:szCs w:val="18"/>
        </w:rPr>
      </w:pPr>
    </w:p>
    <w:p>
      <w:pPr>
        <w:spacing w:line="240" w:lineRule="auto"/>
        <w:rPr>
          <w:rFonts w:cs="Times New Roman"/>
          <w:szCs w:val="18"/>
        </w:rPr>
      </w:pPr>
      <w:r>
        <w:rPr>
          <w:rFonts w:cs="Times New Roman"/>
          <w:szCs w:val="18"/>
        </w:rPr>
        <w:t xml:space="preserve">Perancangan </w:t>
      </w:r>
      <w:r>
        <w:rPr>
          <w:rFonts w:cs="Times New Roman"/>
          <w:i/>
          <w:iCs/>
          <w:szCs w:val="18"/>
        </w:rPr>
        <w:t xml:space="preserve">User Interface </w:t>
      </w:r>
      <w:r>
        <w:rPr>
          <w:rFonts w:cs="Times New Roman"/>
          <w:szCs w:val="18"/>
        </w:rPr>
        <w:t xml:space="preserve">(UI) dan </w:t>
      </w:r>
      <w:r>
        <w:rPr>
          <w:rFonts w:cs="Times New Roman"/>
          <w:i/>
          <w:iCs/>
          <w:szCs w:val="18"/>
        </w:rPr>
        <w:t xml:space="preserve">User Experience </w:t>
      </w:r>
      <w:r>
        <w:rPr>
          <w:rFonts w:cs="Times New Roman"/>
          <w:szCs w:val="18"/>
        </w:rPr>
        <w:t xml:space="preserve">(UX) didapatkan analisis yaitu, desain tata letak </w:t>
      </w:r>
      <w:r>
        <w:rPr>
          <w:rFonts w:cs="Times New Roman"/>
          <w:i/>
          <w:iCs/>
          <w:szCs w:val="18"/>
        </w:rPr>
        <w:t xml:space="preserve">website </w:t>
      </w:r>
      <w:r>
        <w:rPr>
          <w:rFonts w:cs="Times New Roman"/>
          <w:szCs w:val="18"/>
        </w:rPr>
        <w:t>Camille Beauty haruslah intuitif dan mudah dipahami oleh pengguna. Tata letak harus mengikuti prinsip-prinsip desain yang baik, seperti penggunaan ruang negative yang tepat, hierarki visual yang jelas, dan penempatan elemen-elemen yang logis. Dalam hal ini, perlu diperhatikan juga konsistensi tata letak antar halaman agar pengguna tidak mengalami kebingungan saat berpindah halaman.</w:t>
      </w:r>
    </w:p>
    <w:p>
      <w:pPr>
        <w:spacing w:line="240" w:lineRule="auto"/>
        <w:ind w:firstLine="720"/>
        <w:rPr>
          <w:rFonts w:cs="Times New Roman"/>
          <w:szCs w:val="18"/>
        </w:rPr>
      </w:pPr>
    </w:p>
    <w:p>
      <w:pPr>
        <w:spacing w:line="240" w:lineRule="auto"/>
        <w:rPr>
          <w:rFonts w:cs="Times New Roman"/>
          <w:szCs w:val="18"/>
        </w:rPr>
      </w:pPr>
      <w:r>
        <w:rPr>
          <w:rFonts w:cs="Times New Roman"/>
          <w:szCs w:val="18"/>
        </w:rPr>
        <w:t xml:space="preserve">Navigasi pada </w:t>
      </w:r>
      <w:r>
        <w:rPr>
          <w:rFonts w:cs="Times New Roman"/>
          <w:i/>
          <w:iCs/>
          <w:szCs w:val="18"/>
        </w:rPr>
        <w:t xml:space="preserve">website </w:t>
      </w:r>
      <w:r>
        <w:rPr>
          <w:rFonts w:cs="Times New Roman"/>
          <w:szCs w:val="18"/>
        </w:rPr>
        <w:t>Camille Beauty harus mudah dipahami dan mudah digunakan. Pengguna harus dengan mudah menemukan informasi yang mereka butuhkan dan dapat berpindah antar halaman dengan lancar. Pengguna menu yang jelas dan terorganisir dengan baik, penandaan aktif yang jelas, serta pengguna dapat menjelajahi situs dengan mudah.</w:t>
      </w:r>
    </w:p>
    <w:p>
      <w:pPr>
        <w:spacing w:line="240" w:lineRule="auto"/>
        <w:ind w:firstLine="720"/>
        <w:rPr>
          <w:rFonts w:cs="Times New Roman"/>
          <w:szCs w:val="18"/>
        </w:rPr>
      </w:pPr>
    </w:p>
    <w:p>
      <w:pPr>
        <w:spacing w:line="240" w:lineRule="auto"/>
        <w:rPr>
          <w:rFonts w:cs="Times New Roman"/>
          <w:szCs w:val="18"/>
        </w:rPr>
      </w:pPr>
      <w:r>
        <w:rPr>
          <w:rFonts w:cs="Times New Roman"/>
          <w:szCs w:val="18"/>
        </w:rPr>
        <w:t xml:space="preserve">Pemilihan warna dan visual yang tepat pada </w:t>
      </w:r>
      <w:r>
        <w:rPr>
          <w:rFonts w:cs="Times New Roman"/>
          <w:i/>
          <w:iCs/>
          <w:szCs w:val="18"/>
        </w:rPr>
        <w:t xml:space="preserve">website </w:t>
      </w:r>
      <w:r>
        <w:rPr>
          <w:rFonts w:cs="Times New Roman"/>
          <w:szCs w:val="18"/>
        </w:rPr>
        <w:t xml:space="preserve">Camille Beauty sangat penting untuk menciptakan suasana yang sesuai dengan merek dan produk yang ditawarkan. Warna yang dipilih harus menggambarkan keanggunan dan kecantikan, serta tidak mempengaruhi keterbacaan konten. Penggunaan elemen visual seperti gambar dan </w:t>
      </w:r>
      <w:r>
        <w:rPr>
          <w:rFonts w:cs="Times New Roman"/>
          <w:i/>
          <w:iCs/>
          <w:szCs w:val="18"/>
        </w:rPr>
        <w:t xml:space="preserve">icon </w:t>
      </w:r>
      <w:r>
        <w:rPr>
          <w:rFonts w:cs="Times New Roman"/>
          <w:szCs w:val="18"/>
        </w:rPr>
        <w:t>yang relevan juga dapat meningkatkan pengalaman pengguna dan memperkaya tampilan situs.</w:t>
      </w:r>
    </w:p>
    <w:p>
      <w:pPr>
        <w:spacing w:line="240" w:lineRule="auto"/>
        <w:rPr>
          <w:rFonts w:cs="Times New Roman"/>
          <w:szCs w:val="18"/>
        </w:rPr>
      </w:pPr>
    </w:p>
    <w:p>
      <w:pPr>
        <w:spacing w:line="240" w:lineRule="auto"/>
        <w:rPr>
          <w:rFonts w:cs="Times New Roman"/>
          <w:szCs w:val="18"/>
        </w:rPr>
      </w:pPr>
      <w:r>
        <w:rPr>
          <w:rFonts w:cs="Times New Roman"/>
          <w:szCs w:val="18"/>
        </w:rPr>
        <w:t xml:space="preserve">Desain UI dan UX pada </w:t>
      </w:r>
      <w:r>
        <w:rPr>
          <w:rFonts w:cs="Times New Roman"/>
          <w:i/>
          <w:iCs/>
          <w:szCs w:val="18"/>
        </w:rPr>
        <w:t xml:space="preserve">website </w:t>
      </w:r>
      <w:r>
        <w:rPr>
          <w:rFonts w:cs="Times New Roman"/>
          <w:szCs w:val="18"/>
        </w:rPr>
        <w:t xml:space="preserve">harus responsif, artinya harus dapat menyesuaikan tampilannya dengan baik di berbagai perangkat, termasuk perangkat </w:t>
      </w:r>
      <w:r>
        <w:rPr>
          <w:rFonts w:cs="Times New Roman"/>
          <w:i/>
          <w:iCs/>
          <w:szCs w:val="18"/>
        </w:rPr>
        <w:t xml:space="preserve">mobile. </w:t>
      </w:r>
      <w:r>
        <w:rPr>
          <w:rFonts w:cs="Times New Roman"/>
          <w:szCs w:val="18"/>
        </w:rPr>
        <w:t xml:space="preserve">Semakin banyak pengguna yang mengakses situs melalui perangkat </w:t>
      </w:r>
      <w:r>
        <w:rPr>
          <w:rFonts w:cs="Times New Roman"/>
          <w:i/>
          <w:iCs/>
          <w:szCs w:val="18"/>
        </w:rPr>
        <w:t>mobile</w:t>
      </w:r>
      <w:r>
        <w:rPr>
          <w:rFonts w:cs="Times New Roman"/>
          <w:szCs w:val="18"/>
        </w:rPr>
        <w:t xml:space="preserve">, oleh karena itu penting untuk memastikan bahwa pengalaman pengguna tetap optimal pada layer yang lebih kecil. Tampilan dan navigasi harus disesuaikan agar mudah digunakan pada perangkat </w:t>
      </w:r>
      <w:r>
        <w:rPr>
          <w:rFonts w:cs="Times New Roman"/>
          <w:i/>
          <w:iCs/>
          <w:szCs w:val="18"/>
        </w:rPr>
        <w:t>mobile.</w:t>
      </w:r>
    </w:p>
    <w:p>
      <w:pPr>
        <w:spacing w:line="240" w:lineRule="auto"/>
        <w:rPr>
          <w:rFonts w:cs="Times New Roman"/>
          <w:szCs w:val="18"/>
        </w:rPr>
      </w:pPr>
    </w:p>
    <w:p>
      <w:pPr>
        <w:spacing w:line="240" w:lineRule="auto"/>
        <w:rPr>
          <w:rFonts w:cs="Times New Roman"/>
          <w:szCs w:val="18"/>
        </w:rPr>
      </w:pPr>
      <w:r>
        <w:rPr>
          <w:rFonts w:cs="Times New Roman"/>
          <w:szCs w:val="18"/>
        </w:rPr>
        <w:t xml:space="preserve">Pemodelan </w:t>
      </w:r>
      <w:r>
        <w:rPr>
          <w:rFonts w:cs="Times New Roman"/>
          <w:i/>
          <w:iCs/>
          <w:szCs w:val="18"/>
        </w:rPr>
        <w:t xml:space="preserve">Unifiefd Modelling Language </w:t>
      </w:r>
      <w:r>
        <w:rPr>
          <w:rFonts w:cs="Times New Roman"/>
          <w:szCs w:val="18"/>
        </w:rPr>
        <w:t xml:space="preserve">(UML) serta </w:t>
      </w:r>
      <w:r>
        <w:rPr>
          <w:rFonts w:cs="Times New Roman"/>
          <w:i/>
          <w:iCs/>
          <w:szCs w:val="18"/>
        </w:rPr>
        <w:t xml:space="preserve">User Interface </w:t>
      </w:r>
      <w:r>
        <w:rPr>
          <w:rFonts w:cs="Times New Roman"/>
          <w:szCs w:val="18"/>
        </w:rPr>
        <w:t xml:space="preserve">(UI) dan </w:t>
      </w:r>
      <w:r>
        <w:rPr>
          <w:rFonts w:cs="Times New Roman"/>
          <w:i/>
          <w:iCs/>
          <w:szCs w:val="18"/>
        </w:rPr>
        <w:t xml:space="preserve">User Experience </w:t>
      </w:r>
      <w:r>
        <w:rPr>
          <w:rFonts w:cs="Times New Roman"/>
          <w:szCs w:val="18"/>
        </w:rPr>
        <w:t xml:space="preserve">(UX) yang baik pada </w:t>
      </w:r>
      <w:r>
        <w:rPr>
          <w:rFonts w:cs="Times New Roman"/>
          <w:i/>
          <w:iCs/>
          <w:szCs w:val="18"/>
        </w:rPr>
        <w:t xml:space="preserve">website </w:t>
      </w:r>
      <w:r>
        <w:rPr>
          <w:rFonts w:cs="Times New Roman"/>
          <w:szCs w:val="18"/>
        </w:rPr>
        <w:t xml:space="preserve">Camille Beauty akan membantu dalam menggambarkan dan merancang sistem dengan jelas. Hal ini dapat meningkatkan pengalaman pengguna, memastikan ketersediaan fitur yang diinginkan, serta membantu dalam pengembangan dan pemeliharaan </w:t>
      </w:r>
      <w:r>
        <w:rPr>
          <w:rFonts w:cs="Times New Roman"/>
          <w:i/>
          <w:iCs/>
          <w:szCs w:val="18"/>
        </w:rPr>
        <w:t xml:space="preserve">website </w:t>
      </w:r>
      <w:r>
        <w:rPr>
          <w:rFonts w:cs="Times New Roman"/>
          <w:szCs w:val="18"/>
        </w:rPr>
        <w:t>yang lebih efisien.</w:t>
      </w:r>
    </w:p>
    <w:p>
      <w:pPr>
        <w:spacing w:line="240" w:lineRule="auto"/>
        <w:rPr>
          <w:b/>
          <w:bCs/>
          <w:szCs w:val="18"/>
          <w:lang w:val="id-ID"/>
        </w:rPr>
      </w:pPr>
    </w:p>
    <w:p>
      <w:pPr>
        <w:pStyle w:val="2"/>
        <w:spacing w:line="240" w:lineRule="auto"/>
      </w:pPr>
      <w:r>
        <w:t>KESIMPULAN</w:t>
      </w:r>
    </w:p>
    <w:p>
      <w:pPr>
        <w:spacing w:line="240" w:lineRule="auto"/>
        <w:rPr>
          <w:rFonts w:cs="Times New Roman"/>
          <w:szCs w:val="18"/>
        </w:rPr>
      </w:pPr>
      <w:r>
        <w:rPr>
          <w:rFonts w:cs="Times New Roman"/>
          <w:szCs w:val="18"/>
        </w:rPr>
        <w:t xml:space="preserve">Berdasarkan hasil dari </w:t>
      </w:r>
      <w:r>
        <w:rPr>
          <w:rFonts w:hint="default" w:cs="Times New Roman"/>
          <w:szCs w:val="18"/>
          <w:lang w:val="en-US"/>
        </w:rPr>
        <w:t>pengolahan data yang telah dilakukan</w:t>
      </w:r>
      <w:r>
        <w:rPr>
          <w:rFonts w:cs="Times New Roman"/>
          <w:szCs w:val="18"/>
        </w:rPr>
        <w:t>, maka didapat kesimpilan seperti berikut:</w:t>
      </w:r>
    </w:p>
    <w:p>
      <w:pPr>
        <w:pStyle w:val="25"/>
        <w:numPr>
          <w:ilvl w:val="0"/>
          <w:numId w:val="14"/>
        </w:numPr>
        <w:spacing w:line="240" w:lineRule="auto"/>
        <w:ind w:left="426" w:hanging="426"/>
        <w:contextualSpacing w:val="0"/>
        <w:rPr>
          <w:rFonts w:cs="Times New Roman"/>
          <w:szCs w:val="18"/>
        </w:rPr>
      </w:pPr>
      <w:r>
        <w:rPr>
          <w:rFonts w:cs="Times New Roman"/>
          <w:szCs w:val="18"/>
        </w:rPr>
        <w:t xml:space="preserve">Perancangan UI dan UX yang baik sangat penting dalam menciptakan pengalaman pengguna yang memuaskan. Tata letak yang intuitif, navigasi yang mudah dipahami, penggunaan warna dan visual yang tepat, serta responsivitas terhadap perangkat </w:t>
      </w:r>
      <w:r>
        <w:rPr>
          <w:rFonts w:cs="Times New Roman"/>
          <w:i/>
          <w:iCs/>
          <w:szCs w:val="18"/>
        </w:rPr>
        <w:t>mobile</w:t>
      </w:r>
      <w:r>
        <w:rPr>
          <w:rFonts w:cs="Times New Roman"/>
          <w:szCs w:val="18"/>
        </w:rPr>
        <w:t xml:space="preserve"> merupakan faktor penting untuk memastikan pengguna dapat dengan mudah mengakses informasi dan produk yang ditawarkan oleh Camille Beauty.</w:t>
      </w:r>
    </w:p>
    <w:p>
      <w:pPr>
        <w:pStyle w:val="25"/>
        <w:numPr>
          <w:ilvl w:val="0"/>
          <w:numId w:val="14"/>
        </w:numPr>
        <w:spacing w:line="240" w:lineRule="auto"/>
        <w:ind w:left="426" w:hanging="426"/>
        <w:contextualSpacing w:val="0"/>
        <w:rPr>
          <w:rFonts w:cs="Times New Roman"/>
          <w:szCs w:val="18"/>
        </w:rPr>
      </w:pPr>
      <w:r>
        <w:rPr>
          <w:rFonts w:cs="Times New Roman"/>
          <w:szCs w:val="18"/>
        </w:rPr>
        <w:t xml:space="preserve">Pemodelan UML membantu dalam memahami struktur dan alur kerja sistem. Diagram use case, </w:t>
      </w:r>
      <w:r>
        <w:rPr>
          <w:rFonts w:cs="Times New Roman"/>
          <w:i/>
          <w:iCs/>
          <w:szCs w:val="18"/>
        </w:rPr>
        <w:t>class</w:t>
      </w:r>
      <w:r>
        <w:rPr>
          <w:rFonts w:cs="Times New Roman"/>
          <w:szCs w:val="18"/>
        </w:rPr>
        <w:t xml:space="preserve">, </w:t>
      </w:r>
      <w:r>
        <w:rPr>
          <w:rFonts w:cs="Times New Roman"/>
          <w:i/>
          <w:iCs/>
          <w:szCs w:val="18"/>
        </w:rPr>
        <w:t>sequence</w:t>
      </w:r>
      <w:r>
        <w:rPr>
          <w:rFonts w:cs="Times New Roman"/>
          <w:szCs w:val="18"/>
        </w:rPr>
        <w:t xml:space="preserve">, dan </w:t>
      </w:r>
      <w:r>
        <w:rPr>
          <w:rFonts w:cs="Times New Roman"/>
          <w:i/>
          <w:iCs/>
          <w:szCs w:val="18"/>
        </w:rPr>
        <w:t>activity</w:t>
      </w:r>
      <w:r>
        <w:rPr>
          <w:rFonts w:cs="Times New Roman"/>
          <w:szCs w:val="18"/>
        </w:rPr>
        <w:t xml:space="preserve"> membantu menggambarkan interaksi pengguna dengan sistem, struktur data yang diperlukan, urutan tindakan, dan alur kerja yang terlibat. Pemodelan UML dapat menjadi panduan yang berguna dalam pengembangan dan pemeliharaan </w:t>
      </w:r>
      <w:r>
        <w:rPr>
          <w:rFonts w:cs="Times New Roman"/>
          <w:i/>
          <w:iCs/>
          <w:szCs w:val="18"/>
        </w:rPr>
        <w:t>website</w:t>
      </w:r>
      <w:r>
        <w:rPr>
          <w:rFonts w:cs="Times New Roman"/>
          <w:szCs w:val="18"/>
        </w:rPr>
        <w:t xml:space="preserve"> Camille Beauty.</w:t>
      </w:r>
    </w:p>
    <w:p>
      <w:pPr>
        <w:spacing w:line="360" w:lineRule="auto"/>
        <w:rPr>
          <w:rFonts w:cs="Times New Roman"/>
          <w:szCs w:val="18"/>
        </w:rPr>
      </w:pPr>
    </w:p>
    <w:p>
      <w:pPr>
        <w:pStyle w:val="24"/>
      </w:pPr>
      <w:r>
        <w:t>DAFTAR PUSTAKA</w:t>
      </w:r>
    </w:p>
    <w:p>
      <w:pPr>
        <w:rPr>
          <w:lang w:val="id-ID"/>
        </w:rPr>
      </w:pPr>
      <w:r>
        <w:rPr>
          <w:lang w:val="zh-CN"/>
        </w:rPr>
        <w:t xml:space="preserve">TEKNOSI menggunakan aplikasi </w:t>
      </w:r>
      <w:r>
        <w:rPr>
          <w:i/>
          <w:lang w:val="zh-CN"/>
        </w:rPr>
        <w:t>reference manager</w:t>
      </w:r>
      <w:r>
        <w:rPr>
          <w:lang w:val="zh-CN"/>
        </w:rPr>
        <w:t xml:space="preserve"> Mendeley (</w:t>
      </w:r>
      <w:r>
        <w:fldChar w:fldCharType="begin"/>
      </w:r>
      <w:r>
        <w:instrText xml:space="preserve"> HYPERLINK "https://www.mendeley.com" </w:instrText>
      </w:r>
      <w:r>
        <w:fldChar w:fldCharType="separate"/>
      </w:r>
      <w:r>
        <w:rPr>
          <w:rStyle w:val="10"/>
          <w:lang w:val="zh-CN"/>
        </w:rPr>
        <w:t>https://www.mendeley.com</w:t>
      </w:r>
      <w:r>
        <w:rPr>
          <w:rStyle w:val="10"/>
          <w:lang w:val="zh-CN"/>
        </w:rPr>
        <w:fldChar w:fldCharType="end"/>
      </w:r>
      <w:r>
        <w:rPr>
          <w:lang w:val="zh-CN"/>
        </w:rPr>
        <w:t xml:space="preserve">) untuk pengelolaan daftar pustaka. </w:t>
      </w:r>
      <w:r>
        <w:rPr>
          <w:lang w:val="id-ID"/>
        </w:rPr>
        <w:t>Daftar Pustaka ditulis mengikuti format</w:t>
      </w:r>
      <w:r>
        <w:t xml:space="preserve"> </w:t>
      </w:r>
      <w:r>
        <w:rPr>
          <w:b/>
          <w:i/>
        </w:rPr>
        <w:t>IEEE style</w:t>
      </w:r>
      <w:r>
        <w:rPr>
          <w:lang w:val="id-ID"/>
        </w:rPr>
        <w:t xml:space="preserve"> berikut:</w:t>
      </w:r>
    </w:p>
    <w:p>
      <w:pPr>
        <w:rPr>
          <w:b/>
        </w:rPr>
      </w:pPr>
    </w:p>
    <w:p>
      <w:pPr>
        <w:rPr>
          <w:b/>
        </w:rPr>
      </w:pPr>
      <w:r>
        <w:rPr>
          <w:b/>
        </w:rPr>
        <w:t>Referensi Cetak:</w:t>
      </w:r>
    </w:p>
    <w:p>
      <w:pPr>
        <w:rPr>
          <w:u w:val="single"/>
          <w:lang w:val="id-ID"/>
        </w:rPr>
      </w:pPr>
      <w:r>
        <w:rPr>
          <w:u w:val="single"/>
          <w:lang w:val="id-ID"/>
        </w:rPr>
        <w:t>Jurnal</w:t>
      </w:r>
    </w:p>
    <w:p>
      <w:pPr>
        <w:numPr>
          <w:ilvl w:val="0"/>
          <w:numId w:val="15"/>
        </w:numPr>
        <w:rPr>
          <w:sz w:val="12"/>
          <w:szCs w:val="18"/>
          <w:lang w:val="id-ID"/>
        </w:rPr>
      </w:pPr>
      <w:bookmarkStart w:id="3" w:name="_GoBack"/>
      <w:r>
        <w:rPr>
          <w:rFonts w:eastAsia="Times New Roman" w:cs="Times New Roman"/>
          <w:szCs w:val="18"/>
        </w:rPr>
        <w:t>Anggraini, Y., Pasha, D., &amp; Damayanti, D. (2020). Sistem Informasi Penjualan Sepeda Berbasis Web Menggunakan Framework Codeigniter. Jurnal Teknologi Dan Sistem Informasi, 1(2), 64-70.</w:t>
      </w:r>
      <w:r>
        <w:rPr>
          <w:sz w:val="12"/>
          <w:szCs w:val="18"/>
        </w:rPr>
        <w:t xml:space="preserve"> </w:t>
      </w:r>
    </w:p>
    <w:p>
      <w:pPr>
        <w:rPr>
          <w:lang w:val="id-ID"/>
        </w:rPr>
      </w:pPr>
    </w:p>
    <w:p>
      <w:pPr>
        <w:pStyle w:val="25"/>
        <w:numPr>
          <w:ilvl w:val="0"/>
          <w:numId w:val="15"/>
        </w:numPr>
        <w:autoSpaceDE w:val="0"/>
        <w:autoSpaceDN w:val="0"/>
        <w:spacing w:after="200" w:line="240" w:lineRule="auto"/>
        <w:rPr>
          <w:rFonts w:eastAsia="Times New Roman" w:cs="Times New Roman"/>
          <w:sz w:val="24"/>
        </w:rPr>
      </w:pPr>
      <w:bookmarkStart w:id="2" w:name="_Hlk138286630"/>
      <w:r>
        <w:rPr>
          <w:rFonts w:eastAsia="Times New Roman" w:cs="Times New Roman"/>
          <w:szCs w:val="18"/>
        </w:rPr>
        <w:t>Ardian, Niko, 2008, Pengembangan Website FKIP Unsri sebagai Media Penyampaian Informasi, Tugas Akhir PDK Unsri: Tidak diterbitkan</w:t>
      </w:r>
      <w:r>
        <w:rPr>
          <w:rFonts w:eastAsia="Times New Roman" w:cs="Times New Roman"/>
          <w:sz w:val="24"/>
        </w:rPr>
        <w:t>.</w:t>
      </w:r>
      <w:bookmarkEnd w:id="2"/>
    </w:p>
    <w:p>
      <w:pPr>
        <w:pStyle w:val="25"/>
        <w:rPr>
          <w:rFonts w:eastAsia="Times New Roman" w:cs="Times New Roman"/>
          <w:szCs w:val="18"/>
        </w:rPr>
      </w:pPr>
    </w:p>
    <w:p>
      <w:pPr>
        <w:pStyle w:val="25"/>
        <w:numPr>
          <w:ilvl w:val="0"/>
          <w:numId w:val="15"/>
        </w:numPr>
        <w:autoSpaceDE w:val="0"/>
        <w:autoSpaceDN w:val="0"/>
        <w:spacing w:after="200" w:line="240" w:lineRule="auto"/>
        <w:rPr>
          <w:rFonts w:eastAsia="Times New Roman" w:cs="Times New Roman"/>
          <w:sz w:val="24"/>
        </w:rPr>
      </w:pPr>
      <w:r>
        <w:rPr>
          <w:rFonts w:eastAsia="Times New Roman" w:cs="Times New Roman"/>
          <w:szCs w:val="18"/>
        </w:rPr>
        <w:t xml:space="preserve">Aziz, E dan Miloudi, K. E. (2018). </w:t>
      </w:r>
      <w:r>
        <w:rPr>
          <w:rFonts w:eastAsia="Times New Roman" w:cs="Times New Roman"/>
          <w:i/>
          <w:iCs/>
          <w:szCs w:val="18"/>
        </w:rPr>
        <w:t>A Multiview Formal Model Of Use Case Diagrams Using Z Notation: Towards Improving Functional Requirements Quality</w:t>
      </w:r>
      <w:r>
        <w:rPr>
          <w:rFonts w:eastAsia="Times New Roman" w:cs="Times New Roman"/>
          <w:szCs w:val="18"/>
        </w:rPr>
        <w:t>. Journal Of Engineering. 1 (9).</w:t>
      </w:r>
    </w:p>
    <w:p>
      <w:pPr>
        <w:pStyle w:val="25"/>
        <w:rPr>
          <w:rFonts w:eastAsia="Times New Roman" w:cs="Times New Roman"/>
          <w:szCs w:val="18"/>
        </w:rPr>
      </w:pPr>
    </w:p>
    <w:p>
      <w:pPr>
        <w:pStyle w:val="25"/>
        <w:numPr>
          <w:ilvl w:val="0"/>
          <w:numId w:val="15"/>
        </w:numPr>
        <w:autoSpaceDE w:val="0"/>
        <w:autoSpaceDN w:val="0"/>
        <w:spacing w:after="200" w:line="240" w:lineRule="auto"/>
        <w:rPr>
          <w:rFonts w:eastAsia="Times New Roman" w:cs="Times New Roman"/>
          <w:sz w:val="24"/>
        </w:rPr>
      </w:pPr>
      <w:r>
        <w:rPr>
          <w:rFonts w:eastAsia="Times New Roman" w:cs="Times New Roman"/>
          <w:szCs w:val="18"/>
        </w:rPr>
        <w:t xml:space="preserve">Azizah, R. F. A. (2019). </w:t>
      </w:r>
      <w:r>
        <w:rPr>
          <w:rFonts w:eastAsia="Times New Roman" w:cs="Times New Roman"/>
          <w:i/>
          <w:iCs/>
          <w:szCs w:val="18"/>
        </w:rPr>
        <w:t>Analisa Usability Desain User Interface Pada Website Tokopedia Menggunakan Metode Heuristics Evaluation</w:t>
      </w:r>
      <w:r>
        <w:rPr>
          <w:rFonts w:eastAsia="Times New Roman" w:cs="Times New Roman"/>
          <w:szCs w:val="18"/>
        </w:rPr>
        <w:t>. Jurnal Tekno Kompak 13, no. 1 (2019):7-11.</w:t>
      </w:r>
    </w:p>
    <w:p>
      <w:pPr>
        <w:pStyle w:val="25"/>
        <w:rPr>
          <w:rFonts w:eastAsia="Times New Roman" w:cs="Times New Roman"/>
          <w:szCs w:val="18"/>
        </w:rPr>
      </w:pPr>
    </w:p>
    <w:p>
      <w:pPr>
        <w:pStyle w:val="25"/>
        <w:numPr>
          <w:ilvl w:val="0"/>
          <w:numId w:val="15"/>
        </w:numPr>
        <w:autoSpaceDE w:val="0"/>
        <w:autoSpaceDN w:val="0"/>
        <w:spacing w:after="200" w:line="240" w:lineRule="auto"/>
        <w:rPr>
          <w:rFonts w:eastAsia="Times New Roman" w:cs="Times New Roman"/>
          <w:sz w:val="24"/>
        </w:rPr>
      </w:pPr>
      <w:r>
        <w:rPr>
          <w:rFonts w:eastAsia="Times New Roman" w:cs="Times New Roman"/>
          <w:szCs w:val="18"/>
        </w:rPr>
        <w:t xml:space="preserve">Edi, D. dan Betshani, S. (2018). </w:t>
      </w:r>
      <w:r>
        <w:rPr>
          <w:rFonts w:eastAsia="Times New Roman" w:cs="Times New Roman"/>
          <w:i/>
          <w:iCs/>
          <w:szCs w:val="18"/>
        </w:rPr>
        <w:t>Analisis Data Dengan Menggunakan ERD Dan Model Konseptual Data Warehouse</w:t>
      </w:r>
      <w:r>
        <w:rPr>
          <w:rFonts w:eastAsia="Times New Roman" w:cs="Times New Roman"/>
          <w:szCs w:val="18"/>
        </w:rPr>
        <w:t>. Jurnal Informatika. 5 (1).</w:t>
      </w:r>
    </w:p>
    <w:p>
      <w:pPr>
        <w:pStyle w:val="25"/>
        <w:rPr>
          <w:rFonts w:eastAsia="Times New Roman" w:cs="Times New Roman"/>
          <w:szCs w:val="18"/>
        </w:rPr>
      </w:pPr>
    </w:p>
    <w:p>
      <w:pPr>
        <w:pStyle w:val="25"/>
        <w:numPr>
          <w:ilvl w:val="0"/>
          <w:numId w:val="15"/>
        </w:numPr>
        <w:autoSpaceDE w:val="0"/>
        <w:autoSpaceDN w:val="0"/>
        <w:spacing w:after="200" w:line="240" w:lineRule="auto"/>
        <w:rPr>
          <w:rFonts w:eastAsia="Times New Roman" w:cs="Times New Roman"/>
          <w:sz w:val="24"/>
        </w:rPr>
      </w:pPr>
      <w:r>
        <w:rPr>
          <w:rFonts w:eastAsia="Times New Roman" w:cs="Times New Roman"/>
          <w:szCs w:val="18"/>
        </w:rPr>
        <w:t xml:space="preserve">Fridayanthie, W. E dan Mahdiati, T. (2016). </w:t>
      </w:r>
      <w:r>
        <w:rPr>
          <w:rFonts w:eastAsia="Times New Roman" w:cs="Times New Roman"/>
          <w:i/>
          <w:iCs/>
          <w:szCs w:val="18"/>
        </w:rPr>
        <w:t>Rancang Bangun Sistem Informasi Permintaan Atk Berbasis Intranet (Studi Kasus: Kejaksaan Negeri Rangkasbitung)</w:t>
      </w:r>
      <w:r>
        <w:rPr>
          <w:rFonts w:eastAsia="Times New Roman" w:cs="Times New Roman"/>
          <w:szCs w:val="18"/>
        </w:rPr>
        <w:t>. Jurnal Khatulistiwa Informatika. 4 (2).</w:t>
      </w:r>
    </w:p>
    <w:p>
      <w:pPr>
        <w:pStyle w:val="25"/>
        <w:rPr>
          <w:rFonts w:eastAsia="Times New Roman" w:cs="Times New Roman"/>
          <w:szCs w:val="18"/>
        </w:rPr>
      </w:pPr>
    </w:p>
    <w:p>
      <w:pPr>
        <w:pStyle w:val="25"/>
        <w:numPr>
          <w:ilvl w:val="0"/>
          <w:numId w:val="15"/>
        </w:numPr>
        <w:autoSpaceDE w:val="0"/>
        <w:autoSpaceDN w:val="0"/>
        <w:spacing w:after="200" w:line="240" w:lineRule="auto"/>
        <w:rPr>
          <w:rFonts w:eastAsia="Times New Roman" w:cs="Times New Roman"/>
          <w:sz w:val="24"/>
        </w:rPr>
      </w:pPr>
      <w:r>
        <w:rPr>
          <w:rFonts w:eastAsia="Times New Roman" w:cs="Times New Roman"/>
          <w:szCs w:val="18"/>
        </w:rPr>
        <w:t>Hendini, A. (2016). Pemodelan UML sistem informasi monitoring penjualan dan stok barang (studi kasus: distro zhezha pontianak). Jurnal Khatulistiwa Informatika, 4(2).</w:t>
      </w:r>
    </w:p>
    <w:p>
      <w:pPr>
        <w:pStyle w:val="25"/>
        <w:rPr>
          <w:rFonts w:eastAsia="Times New Roman" w:cs="Times New Roman"/>
          <w:szCs w:val="18"/>
        </w:rPr>
      </w:pPr>
    </w:p>
    <w:p>
      <w:pPr>
        <w:pStyle w:val="25"/>
        <w:numPr>
          <w:ilvl w:val="0"/>
          <w:numId w:val="15"/>
        </w:numPr>
        <w:autoSpaceDE w:val="0"/>
        <w:autoSpaceDN w:val="0"/>
        <w:spacing w:after="200" w:line="240" w:lineRule="auto"/>
        <w:rPr>
          <w:rFonts w:eastAsia="Times New Roman" w:cs="Times New Roman"/>
          <w:sz w:val="24"/>
        </w:rPr>
      </w:pPr>
      <w:r>
        <w:rPr>
          <w:rFonts w:eastAsia="Times New Roman" w:cs="Times New Roman"/>
          <w:szCs w:val="18"/>
        </w:rPr>
        <w:t xml:space="preserve">Ismanto, F. H., dan Kristinanti. (2020). </w:t>
      </w:r>
      <w:r>
        <w:rPr>
          <w:rFonts w:eastAsia="Times New Roman" w:cs="Times New Roman"/>
          <w:i/>
          <w:iCs/>
          <w:szCs w:val="18"/>
        </w:rPr>
        <w:t xml:space="preserve">Pemodelan Proses Bisnis Menggunakan Business Process Modelling Notation (BPMN) (Studi Kasus Unit Penelitian Dan Pengabdian Kepada Masyarakat (P2KM) </w:t>
      </w:r>
      <w:r>
        <w:rPr>
          <w:rFonts w:eastAsia="Times New Roman" w:cs="Times New Roman"/>
          <w:szCs w:val="18"/>
        </w:rPr>
        <w:t>Akademi Komunitas Negeri Putra Sang Fajar Blitar). Jurnal Riset Dan Konseptual. 5 (1).</w:t>
      </w:r>
    </w:p>
    <w:p>
      <w:pPr>
        <w:pStyle w:val="25"/>
        <w:rPr>
          <w:rFonts w:eastAsia="Times New Roman" w:cs="Times New Roman"/>
          <w:szCs w:val="18"/>
        </w:rPr>
      </w:pPr>
    </w:p>
    <w:p>
      <w:pPr>
        <w:pStyle w:val="25"/>
        <w:numPr>
          <w:ilvl w:val="0"/>
          <w:numId w:val="15"/>
        </w:numPr>
        <w:autoSpaceDE w:val="0"/>
        <w:autoSpaceDN w:val="0"/>
        <w:spacing w:after="200" w:line="240" w:lineRule="auto"/>
        <w:rPr>
          <w:rFonts w:eastAsia="Times New Roman" w:cs="Times New Roman"/>
          <w:sz w:val="24"/>
        </w:rPr>
      </w:pPr>
      <w:r>
        <w:rPr>
          <w:rFonts w:eastAsia="Times New Roman" w:cs="Times New Roman"/>
          <w:szCs w:val="18"/>
        </w:rPr>
        <w:t xml:space="preserve">Kendall, K. E dan Kendall, J. E. (2014). </w:t>
      </w:r>
      <w:r>
        <w:rPr>
          <w:rFonts w:eastAsia="Times New Roman" w:cs="Times New Roman"/>
          <w:i/>
          <w:iCs/>
          <w:szCs w:val="18"/>
        </w:rPr>
        <w:t>System Analysis And Design Edisi 9</w:t>
      </w:r>
      <w:r>
        <w:rPr>
          <w:rFonts w:eastAsia="Times New Roman" w:cs="Times New Roman"/>
          <w:szCs w:val="18"/>
        </w:rPr>
        <w:t>. USA: Pearson Education</w:t>
      </w:r>
    </w:p>
    <w:p>
      <w:pPr>
        <w:pStyle w:val="25"/>
        <w:rPr>
          <w:rFonts w:eastAsia="Times New Roman" w:cs="Times New Roman"/>
          <w:szCs w:val="18"/>
        </w:rPr>
      </w:pPr>
    </w:p>
    <w:p>
      <w:pPr>
        <w:pStyle w:val="25"/>
        <w:numPr>
          <w:ilvl w:val="0"/>
          <w:numId w:val="15"/>
        </w:numPr>
        <w:autoSpaceDE w:val="0"/>
        <w:autoSpaceDN w:val="0"/>
        <w:spacing w:after="200" w:line="240" w:lineRule="auto"/>
        <w:rPr>
          <w:rFonts w:eastAsia="Times New Roman" w:cs="Times New Roman"/>
          <w:sz w:val="24"/>
        </w:rPr>
      </w:pPr>
      <w:r>
        <w:rPr>
          <w:rFonts w:eastAsia="Times New Roman" w:cs="Times New Roman"/>
          <w:szCs w:val="18"/>
        </w:rPr>
        <w:t xml:space="preserve">Kurniawan, B. (2020). </w:t>
      </w:r>
      <w:r>
        <w:rPr>
          <w:rFonts w:eastAsia="Times New Roman" w:cs="Times New Roman"/>
          <w:i/>
          <w:iCs/>
          <w:szCs w:val="18"/>
        </w:rPr>
        <w:t>Perancangan Sistem Aplikasi Pemesanan Makanan Dan Minuman Pada Cafetaria No Caffe Di Tanjung Balai Karimun Menggunakan Bahasa Pemograman PHP Dan MYSQL</w:t>
      </w:r>
      <w:r>
        <w:rPr>
          <w:rFonts w:eastAsia="Times New Roman" w:cs="Times New Roman"/>
          <w:szCs w:val="18"/>
        </w:rPr>
        <w:t>. Jurnal TIKAR, 1(2).</w:t>
      </w:r>
    </w:p>
    <w:p>
      <w:pPr>
        <w:pStyle w:val="25"/>
        <w:rPr>
          <w:rFonts w:eastAsia="Times New Roman" w:cs="Times New Roman"/>
          <w:szCs w:val="18"/>
        </w:rPr>
      </w:pPr>
    </w:p>
    <w:p>
      <w:pPr>
        <w:pStyle w:val="25"/>
        <w:numPr>
          <w:ilvl w:val="0"/>
          <w:numId w:val="15"/>
        </w:numPr>
        <w:autoSpaceDE w:val="0"/>
        <w:autoSpaceDN w:val="0"/>
        <w:spacing w:after="200" w:line="240" w:lineRule="auto"/>
        <w:rPr>
          <w:rFonts w:eastAsia="Times New Roman" w:cs="Times New Roman"/>
          <w:sz w:val="24"/>
        </w:rPr>
      </w:pPr>
      <w:r>
        <w:rPr>
          <w:rFonts w:eastAsia="Times New Roman" w:cs="Times New Roman"/>
          <w:szCs w:val="18"/>
        </w:rPr>
        <w:t xml:space="preserve">Rahmawati, D., Rokhmawati, dan Perdanakusuma, A. R. (2017). </w:t>
      </w:r>
      <w:r>
        <w:rPr>
          <w:rFonts w:eastAsia="Times New Roman" w:cs="Times New Roman"/>
          <w:i/>
          <w:iCs/>
          <w:szCs w:val="18"/>
        </w:rPr>
        <w:t>Analisis Dan Pemodelan Proses Bisnis Bidang Pelayanan Perizinan Menggunakan Bussiness Process Model And Natation (BPMN) (Studi Pada Dinas Penanaman Modal Dan Pelayanan Terpadu Satu Pintu Pemerintah Kota Malang).</w:t>
      </w:r>
      <w:r>
        <w:rPr>
          <w:rFonts w:eastAsia="Times New Roman" w:cs="Times New Roman"/>
          <w:szCs w:val="18"/>
        </w:rPr>
        <w:t xml:space="preserve"> Jurnal Pengembangan Teknologi Informasi Dan Ilmu Komputer. 1(11).</w:t>
      </w:r>
    </w:p>
    <w:p>
      <w:pPr>
        <w:pStyle w:val="25"/>
        <w:rPr>
          <w:rFonts w:eastAsia="Times New Roman" w:cs="Times New Roman"/>
          <w:szCs w:val="18"/>
        </w:rPr>
      </w:pPr>
    </w:p>
    <w:p>
      <w:pPr>
        <w:pStyle w:val="25"/>
        <w:numPr>
          <w:ilvl w:val="0"/>
          <w:numId w:val="15"/>
        </w:numPr>
        <w:autoSpaceDE w:val="0"/>
        <w:autoSpaceDN w:val="0"/>
        <w:spacing w:after="200" w:line="240" w:lineRule="auto"/>
        <w:rPr>
          <w:rFonts w:eastAsia="Times New Roman" w:cs="Times New Roman"/>
          <w:sz w:val="24"/>
        </w:rPr>
      </w:pPr>
      <w:r>
        <w:rPr>
          <w:rFonts w:eastAsia="Times New Roman" w:cs="Times New Roman"/>
          <w:szCs w:val="18"/>
        </w:rPr>
        <w:t xml:space="preserve">Rosa, A. S., dan Shalahudin, M. (2019). </w:t>
      </w:r>
      <w:r>
        <w:rPr>
          <w:rFonts w:eastAsia="Times New Roman" w:cs="Times New Roman"/>
          <w:i/>
          <w:iCs/>
          <w:szCs w:val="18"/>
        </w:rPr>
        <w:t xml:space="preserve">Rekayasa Perangkat Lunak Terstruktur Dan Berorientasi Objek </w:t>
      </w:r>
      <w:r>
        <w:rPr>
          <w:rFonts w:eastAsia="Times New Roman" w:cs="Times New Roman"/>
          <w:szCs w:val="18"/>
        </w:rPr>
        <w:t>Edisi Revisi. Informatika: Bandung.</w:t>
      </w:r>
    </w:p>
    <w:p>
      <w:pPr>
        <w:pStyle w:val="25"/>
        <w:rPr>
          <w:rFonts w:eastAsia="Times New Roman" w:cs="Times New Roman"/>
          <w:szCs w:val="18"/>
        </w:rPr>
      </w:pPr>
    </w:p>
    <w:p>
      <w:pPr>
        <w:pStyle w:val="25"/>
        <w:numPr>
          <w:ilvl w:val="0"/>
          <w:numId w:val="15"/>
        </w:numPr>
        <w:autoSpaceDE w:val="0"/>
        <w:autoSpaceDN w:val="0"/>
        <w:spacing w:after="200" w:line="240" w:lineRule="auto"/>
        <w:rPr>
          <w:rFonts w:eastAsia="Times New Roman" w:cs="Times New Roman"/>
          <w:sz w:val="24"/>
        </w:rPr>
      </w:pPr>
      <w:r>
        <w:rPr>
          <w:rFonts w:eastAsia="Times New Roman" w:cs="Times New Roman"/>
          <w:szCs w:val="18"/>
        </w:rPr>
        <w:t xml:space="preserve">Simatupang, J., dan Sianturi, S. (2019). </w:t>
      </w:r>
      <w:r>
        <w:rPr>
          <w:rFonts w:eastAsia="Times New Roman" w:cs="Times New Roman"/>
          <w:i/>
          <w:iCs/>
          <w:szCs w:val="18"/>
        </w:rPr>
        <w:t>Perancangan Sistem Informasi Pemesanan Tiket Bus Pada Po. Handoyo Berbasis Online</w:t>
      </w:r>
      <w:r>
        <w:rPr>
          <w:rFonts w:eastAsia="Times New Roman" w:cs="Times New Roman"/>
          <w:szCs w:val="18"/>
        </w:rPr>
        <w:t>. Jurnal Intra-Tech. 3 (2).</w:t>
      </w:r>
    </w:p>
    <w:p>
      <w:pPr>
        <w:pStyle w:val="25"/>
        <w:rPr>
          <w:rFonts w:eastAsia="Times New Roman" w:cs="Times New Roman"/>
          <w:szCs w:val="18"/>
        </w:rPr>
      </w:pPr>
    </w:p>
    <w:p>
      <w:pPr>
        <w:pStyle w:val="25"/>
        <w:numPr>
          <w:ilvl w:val="0"/>
          <w:numId w:val="15"/>
        </w:numPr>
        <w:autoSpaceDE w:val="0"/>
        <w:autoSpaceDN w:val="0"/>
        <w:spacing w:after="200" w:line="240" w:lineRule="auto"/>
        <w:rPr>
          <w:rFonts w:eastAsia="Times New Roman" w:cs="Times New Roman"/>
          <w:sz w:val="24"/>
        </w:rPr>
      </w:pPr>
      <w:r>
        <w:rPr>
          <w:rFonts w:eastAsia="Times New Roman" w:cs="Times New Roman"/>
          <w:szCs w:val="18"/>
        </w:rPr>
        <w:t>Wawolumaja, J. F. (2021). Jurnal Pengaruh User Experience (Ux) Design Terhadap Kemudahan Pengguna Dalam Menggunakan Aplikasi Carsworld. Jurnal Ilmu Komunikasi Acta Diurna, 17(1).</w:t>
      </w:r>
    </w:p>
    <w:p>
      <w:pPr>
        <w:pStyle w:val="25"/>
        <w:rPr>
          <w:rFonts w:eastAsia="Times New Roman" w:cs="Times New Roman"/>
          <w:szCs w:val="18"/>
        </w:rPr>
      </w:pPr>
    </w:p>
    <w:p>
      <w:pPr>
        <w:pStyle w:val="25"/>
        <w:numPr>
          <w:ilvl w:val="0"/>
          <w:numId w:val="15"/>
        </w:numPr>
        <w:autoSpaceDE w:val="0"/>
        <w:autoSpaceDN w:val="0"/>
        <w:spacing w:after="200" w:line="240" w:lineRule="auto"/>
        <w:rPr>
          <w:rFonts w:eastAsia="Times New Roman" w:cs="Times New Roman"/>
          <w:sz w:val="24"/>
        </w:rPr>
      </w:pPr>
      <w:r>
        <w:rPr>
          <w:rFonts w:eastAsia="Times New Roman" w:cs="Times New Roman"/>
          <w:szCs w:val="18"/>
        </w:rPr>
        <w:t xml:space="preserve">Yohana, N. D. dan F. Marisa. (2018). </w:t>
      </w:r>
      <w:r>
        <w:rPr>
          <w:rFonts w:eastAsia="Times New Roman" w:cs="Times New Roman"/>
          <w:i/>
          <w:iCs/>
          <w:szCs w:val="18"/>
        </w:rPr>
        <w:t>Perancangan Proses Bisnis Sistem Human Resource management (HRM) untuk Meningkatkan Kinerja Pegawai</w:t>
      </w:r>
      <w:r>
        <w:rPr>
          <w:rFonts w:eastAsia="Times New Roman" w:cs="Times New Roman"/>
          <w:szCs w:val="18"/>
        </w:rPr>
        <w:t>.Jurnal Informatika Merdeka Pasuruan. 3(2), 23-32.</w:t>
      </w:r>
    </w:p>
    <w:bookmarkEnd w:id="3"/>
    <w:p/>
    <w:sectPr>
      <w:headerReference r:id="rId11" w:type="even"/>
      <w:type w:val="continuous"/>
      <w:pgSz w:w="11900" w:h="16840"/>
      <w:pgMar w:top="1134" w:right="851" w:bottom="1134" w:left="1134" w:header="567" w:footer="850" w:gutter="0"/>
      <w:cols w:space="567" w:num="2"/>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uto" w:vAnchor="text" w:hAnchor="margin" w:xAlign="outside" w:y="1"/>
      <w:rPr>
        <w:rStyle w:val="11"/>
      </w:rPr>
    </w:pPr>
    <w:r>
      <w:rPr>
        <w:rStyle w:val="11"/>
      </w:rPr>
      <w:fldChar w:fldCharType="begin"/>
    </w:r>
    <w:r>
      <w:rPr>
        <w:rStyle w:val="11"/>
      </w:rPr>
      <w:instrText xml:space="preserve">PAGE  </w:instrText>
    </w:r>
    <w:r>
      <w:rPr>
        <w:rStyle w:val="11"/>
      </w:rPr>
      <w:fldChar w:fldCharType="separate"/>
    </w:r>
    <w:r>
      <w:rPr>
        <w:rStyle w:val="11"/>
      </w:rPr>
      <w:t>3</w:t>
    </w:r>
    <w:r>
      <w:rPr>
        <w:rStyle w:val="11"/>
      </w:rPr>
      <w:fldChar w:fldCharType="end"/>
    </w:r>
  </w:p>
  <w:p>
    <w:pPr>
      <w:pStyle w:val="8"/>
      <w:ind w:right="360"/>
    </w:pPr>
    <w:r>
      <w:rPr>
        <w:sz w:val="16"/>
      </w:rPr>
      <w:t>https://doi.org/10.25077/TEKNOSI.</w:t>
    </w:r>
    <w:r>
      <w:rPr>
        <w:sz w:val="16"/>
      </w:rPr>
      <w:fldChar w:fldCharType="begin"/>
    </w:r>
    <w:r>
      <w:rPr>
        <w:sz w:val="16"/>
      </w:rPr>
      <w:instrText xml:space="preserve"> MACROBUTTON DOI xxxxx </w:instrText>
    </w:r>
    <w:r>
      <w:rPr>
        <w:sz w:val="16"/>
      </w:rPr>
      <w:fldChar w:fldCharType="end"/>
    </w:r>
    <w:r>
      <w:rPr>
        <w:sz w:val="16"/>
      </w:rPr>
      <w:tab/>
    </w:r>
    <w:r>
      <w:rPr>
        <w:sz w:val="16"/>
      </w:rPr>
      <w:tab/>
    </w:r>
    <w:r>
      <w:t>Rahmad Haret Rayhanda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uto" w:vAnchor="text" w:hAnchor="margin" w:xAlign="outside" w:y="1"/>
      <w:rPr>
        <w:rStyle w:val="11"/>
      </w:rPr>
    </w:pPr>
    <w:r>
      <w:rPr>
        <w:rStyle w:val="11"/>
      </w:rPr>
      <w:fldChar w:fldCharType="begin"/>
    </w:r>
    <w:r>
      <w:rPr>
        <w:rStyle w:val="11"/>
      </w:rPr>
      <w:instrText xml:space="preserve">PAGE  </w:instrText>
    </w:r>
    <w:r>
      <w:rPr>
        <w:rStyle w:val="11"/>
      </w:rPr>
      <w:fldChar w:fldCharType="separate"/>
    </w:r>
    <w:r>
      <w:rPr>
        <w:rStyle w:val="11"/>
      </w:rPr>
      <w:t>2</w:t>
    </w:r>
    <w:r>
      <w:rPr>
        <w:rStyle w:val="11"/>
      </w:rPr>
      <w:fldChar w:fldCharType="end"/>
    </w:r>
  </w:p>
  <w:p>
    <w:pPr>
      <w:pStyle w:val="8"/>
      <w:ind w:right="360" w:firstLine="360"/>
    </w:pPr>
    <w:r>
      <w:rPr>
        <w:rFonts w:hint="default"/>
        <w:lang w:val="en-US"/>
      </w:rPr>
      <w:t xml:space="preserve">Prima Fithri </w:t>
    </w:r>
    <w:r>
      <w:tab/>
    </w:r>
    <w:r>
      <w:tab/>
    </w:r>
    <w:r>
      <w:rPr>
        <w:sz w:val="16"/>
      </w:rPr>
      <w:t>https://doi.org/10.25077/TEKNOSI.</w:t>
    </w:r>
    <w:r>
      <w:rPr>
        <w:sz w:val="16"/>
      </w:rPr>
      <w:fldChar w:fldCharType="begin"/>
    </w:r>
    <w:r>
      <w:rPr>
        <w:sz w:val="16"/>
      </w:rPr>
      <w:instrText xml:space="preserve"> MACROBUTTON DOI xxxxx </w:instrText>
    </w:r>
    <w:r>
      <w:rPr>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9915"/>
        <w:tab w:val="clear" w:pos="9360"/>
      </w:tabs>
      <w:rPr>
        <w:sz w:val="16"/>
      </w:rPr>
    </w:pPr>
    <w:r>
      <w:rPr>
        <w:sz w:val="16"/>
      </w:rPr>
      <w:t>https://doi.org/10.25077/TEKNOSI.</w:t>
    </w:r>
    <w:r>
      <w:rPr>
        <w:sz w:val="16"/>
      </w:rPr>
      <w:fldChar w:fldCharType="begin"/>
    </w:r>
    <w:r>
      <w:rPr>
        <w:sz w:val="16"/>
      </w:rPr>
      <w:instrText xml:space="preserve"> MACROBUTTON DOI xxxxx </w:instrText>
    </w:r>
    <w:r>
      <w:rPr>
        <w:sz w:val="16"/>
      </w:rPr>
      <w:fldChar w:fldCharType="end"/>
    </w:r>
    <w:r>
      <w:rPr>
        <w:sz w:val="16"/>
      </w:rPr>
      <w:tab/>
    </w:r>
    <w:r>
      <w:rPr>
        <w:sz w:val="16"/>
      </w:rPr>
      <w:tab/>
    </w:r>
    <w:r>
      <w:fldChar w:fldCharType="begin"/>
    </w:r>
    <w:r>
      <w:instrText xml:space="preserve"> HYPERLINK "https://creativecommons.org/licenses/by-sa/4.0/" </w:instrText>
    </w:r>
    <w:r>
      <w:fldChar w:fldCharType="separate"/>
    </w:r>
    <w:r>
      <w:rPr>
        <w:rStyle w:val="10"/>
      </w:rPr>
      <w:t>Attribution-ShareAlike 4.0 International</w:t>
    </w:r>
    <w:r>
      <w:rPr>
        <w:rStyle w:val="10"/>
      </w:rPr>
      <w:fldChar w:fldCharType="end"/>
    </w:r>
    <w:r>
      <w:rPr>
        <w:sz w:val="16"/>
      </w:rPr>
      <w:t xml:space="preserve"> Some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cs="Times New Roman"/>
        <w:smallCaps/>
        <w:color w:val="7F7F7F" w:themeColor="background1" w:themeShade="80"/>
        <w:sz w:val="13"/>
        <w:szCs w:val="15"/>
      </w:rPr>
      <w:t>Penulis Pertama / Jurnal Nasional Teknologi dan Sistem Informasi - Vol. xx No. xx (2020)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680"/>
        <w:tab w:val="clear" w:pos="9360"/>
      </w:tabs>
      <w:jc w:val="center"/>
    </w:pPr>
    <w:r>
      <w:rPr>
        <w:rFonts w:cs="Times New Roman"/>
        <w:smallCaps/>
        <w:color w:val="7F7F7F" w:themeColor="background1" w:themeShade="80"/>
        <w:sz w:val="13"/>
        <w:szCs w:val="15"/>
      </w:rPr>
      <w:fldChar w:fldCharType="begin"/>
    </w:r>
    <w:r>
      <w:rPr>
        <w:rFonts w:cs="Times New Roman"/>
        <w:smallCaps/>
        <w:color w:val="7F7F7F" w:themeColor="background1" w:themeShade="80"/>
        <w:sz w:val="13"/>
        <w:szCs w:val="15"/>
      </w:rPr>
      <w:instrText xml:space="preserve"> PAGE  \* MERGEFORMAT </w:instrText>
    </w:r>
    <w:r>
      <w:rPr>
        <w:rFonts w:cs="Times New Roman"/>
        <w:smallCaps/>
        <w:color w:val="7F7F7F" w:themeColor="background1" w:themeShade="80"/>
        <w:sz w:val="13"/>
        <w:szCs w:val="15"/>
      </w:rPr>
      <w:fldChar w:fldCharType="separate"/>
    </w:r>
    <w:r>
      <w:rPr>
        <w:rFonts w:cs="Times New Roman"/>
        <w:smallCaps/>
        <w:color w:val="7F7F7F" w:themeColor="background1" w:themeShade="80"/>
        <w:sz w:val="13"/>
        <w:szCs w:val="15"/>
      </w:rPr>
      <w:t>2</w:t>
    </w:r>
    <w:r>
      <w:rPr>
        <w:rFonts w:cs="Times New Roman"/>
        <w:smallCaps/>
        <w:color w:val="7F7F7F" w:themeColor="background1" w:themeShade="80"/>
        <w:sz w:val="13"/>
        <w:szCs w:val="15"/>
      </w:rPr>
      <w:fldChar w:fldCharType="end"/>
    </w:r>
    <w:r>
      <w:rPr>
        <w:rFonts w:cs="Times New Roman"/>
        <w:smallCaps/>
        <w:color w:val="7F7F7F" w:themeColor="background1" w:themeShade="80"/>
        <w:sz w:val="13"/>
        <w:szCs w:val="15"/>
      </w:rPr>
      <w:t>Jurnal Optimasi Sistem Industri</w:t>
    </w:r>
    <w:r>
      <w:rPr>
        <w:rFonts w:cs="Times New Roman"/>
        <w:color w:val="7F7F7F" w:themeColor="background1" w:themeShade="80"/>
        <w:sz w:val="11"/>
      </w:rPr>
      <w:t xml:space="preserve"> </w:t>
    </w:r>
    <w:r>
      <w:rPr>
        <w:rFonts w:cs="Times New Roman"/>
        <w:color w:val="7F7F7F" w:themeColor="background1" w:themeShade="80"/>
        <w:sz w:val="13"/>
      </w:rPr>
      <w:t>- xx (2017) 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99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8"/>
      <w:gridCol w:w="7430"/>
      <w:gridCol w:w="14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9950" w:type="dxa"/>
          <w:gridSpan w:val="3"/>
          <w:tcBorders>
            <w:bottom w:val="single" w:color="auto" w:sz="4" w:space="0"/>
          </w:tcBorders>
        </w:tcPr>
        <w:p>
          <w:pPr>
            <w:pStyle w:val="9"/>
            <w:jc w:val="center"/>
            <w:rPr>
              <w:rFonts w:cs="Times New Roman"/>
              <w:smallCaps/>
              <w:color w:val="7F7F7F" w:themeColor="background1" w:themeShade="80"/>
              <w:sz w:val="13"/>
              <w:szCs w:val="13"/>
            </w:rPr>
          </w:pPr>
          <w:r>
            <w:rPr>
              <w:rFonts w:cs="Times New Roman"/>
              <w:smallCaps/>
              <w:sz w:val="13"/>
              <w:szCs w:val="13"/>
            </w:rPr>
            <w:t>Jurnal Nasional Teknologi dan Sistem Informasi</w:t>
          </w:r>
          <w:r>
            <w:rPr>
              <w:rFonts w:cs="Times New Roman"/>
              <w:smallCaps/>
              <w:sz w:val="11"/>
              <w:szCs w:val="13"/>
            </w:rPr>
            <w:t xml:space="preserve"> </w:t>
          </w:r>
          <w:r>
            <w:rPr>
              <w:rFonts w:cs="Times New Roman"/>
              <w:smallCaps/>
              <w:sz w:val="13"/>
              <w:szCs w:val="13"/>
            </w:rPr>
            <w:t>- Vol. xx No. xx (2020) xxx-xxx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 w:hRule="atLeast"/>
      </w:trPr>
      <w:tc>
        <w:tcPr>
          <w:tcW w:w="9950" w:type="dxa"/>
          <w:gridSpan w:val="3"/>
          <w:tcBorders>
            <w:top w:val="single" w:color="auto" w:sz="4" w:space="0"/>
          </w:tcBorders>
        </w:tcPr>
        <w:p>
          <w:pPr>
            <w:pStyle w:val="9"/>
            <w:jc w:val="center"/>
            <w:rPr>
              <w:rFonts w:cs="Times New Roman"/>
              <w:color w:val="7F7F7F" w:themeColor="background1" w:themeShade="80"/>
              <w:sz w:val="13"/>
            </w:rPr>
          </w:pPr>
          <w:r>
            <w:drawing>
              <wp:anchor distT="0" distB="0" distL="114300" distR="114300" simplePos="0" relativeHeight="251659264" behindDoc="0" locked="0" layoutInCell="1" allowOverlap="1">
                <wp:simplePos x="0" y="0"/>
                <wp:positionH relativeFrom="column">
                  <wp:posOffset>-22860</wp:posOffset>
                </wp:positionH>
                <wp:positionV relativeFrom="page">
                  <wp:posOffset>107315</wp:posOffset>
                </wp:positionV>
                <wp:extent cx="569595" cy="795020"/>
                <wp:effectExtent l="0" t="0" r="1905"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9595" cy="795020"/>
                        </a:xfrm>
                        <a:prstGeom prst="rect">
                          <a:avLst/>
                        </a:prstGeom>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4" w:hRule="atLeast"/>
      </w:trPr>
      <w:tc>
        <w:tcPr>
          <w:tcW w:w="1078" w:type="dxa"/>
          <w:vAlign w:val="center"/>
        </w:tcPr>
        <w:p>
          <w:pPr>
            <w:pStyle w:val="9"/>
            <w:jc w:val="center"/>
          </w:pPr>
        </w:p>
      </w:tc>
      <w:tc>
        <w:tcPr>
          <w:tcW w:w="7430" w:type="dxa"/>
          <w:shd w:val="clear" w:color="auto" w:fill="DEEAF6" w:themeFill="accent1" w:themeFillTint="33"/>
          <w:vAlign w:val="center"/>
        </w:tcPr>
        <w:p>
          <w:pPr>
            <w:pStyle w:val="9"/>
            <w:spacing w:before="120"/>
            <w:jc w:val="center"/>
            <w:rPr>
              <w:rFonts w:ascii="Cambria" w:hAnsi="Cambria"/>
              <w:b/>
              <w:sz w:val="32"/>
            </w:rPr>
          </w:pPr>
          <w:r>
            <w:rPr>
              <w:rFonts w:cs="Times New Roman"/>
              <w:sz w:val="13"/>
            </w:rPr>
            <w:t xml:space="preserve">Terbit </w:t>
          </w:r>
          <w:r>
            <w:rPr>
              <w:rFonts w:cs="Times New Roman"/>
              <w:i/>
              <w:sz w:val="13"/>
            </w:rPr>
            <w:t>online</w:t>
          </w:r>
          <w:r>
            <w:rPr>
              <w:rFonts w:cs="Times New Roman"/>
              <w:sz w:val="13"/>
            </w:rPr>
            <w:t xml:space="preserve"> pada laman  : </w:t>
          </w:r>
          <w:r>
            <w:fldChar w:fldCharType="begin"/>
          </w:r>
          <w:r>
            <w:instrText xml:space="preserve"> HYPERLINK "http://teknosi.fti.unand.ac.id/" </w:instrText>
          </w:r>
          <w:r>
            <w:fldChar w:fldCharType="separate"/>
          </w:r>
          <w:r>
            <w:rPr>
              <w:rStyle w:val="10"/>
              <w:rFonts w:cs="Times New Roman"/>
              <w:sz w:val="13"/>
            </w:rPr>
            <w:t>http://teknosi.fti.unand.ac.id/</w:t>
          </w:r>
          <w:r>
            <w:rPr>
              <w:rStyle w:val="10"/>
              <w:rFonts w:cs="Times New Roman"/>
              <w:sz w:val="13"/>
            </w:rPr>
            <w:fldChar w:fldCharType="end"/>
          </w:r>
        </w:p>
        <w:p>
          <w:pPr>
            <w:pStyle w:val="9"/>
            <w:spacing w:before="120" w:after="120"/>
            <w:jc w:val="center"/>
            <w:rPr>
              <w:rFonts w:cs="Times New Roman"/>
              <w:b/>
              <w:sz w:val="28"/>
            </w:rPr>
          </w:pPr>
          <w:r>
            <w:rPr>
              <w:rFonts w:cs="Times New Roman"/>
              <w:b/>
              <w:sz w:val="28"/>
            </w:rPr>
            <w:t>Jurnal Nasional Teknologi dan Sistem Informasi</w:t>
          </w:r>
        </w:p>
        <w:p>
          <w:pPr>
            <w:pStyle w:val="9"/>
            <w:spacing w:after="120"/>
            <w:jc w:val="center"/>
            <w:rPr>
              <w:rFonts w:cs="Times New Roman"/>
              <w:sz w:val="13"/>
            </w:rPr>
          </w:pPr>
          <w:r>
            <w:rPr>
              <w:rStyle w:val="10"/>
              <w:rFonts w:cs="Times New Roman"/>
              <w:color w:val="auto"/>
              <w:sz w:val="13"/>
              <w:u w:val="none"/>
            </w:rPr>
            <w:t>|    ISSN (Print) 2460-3465    |    ISSN (Online) 2476-8812    |</w:t>
          </w:r>
        </w:p>
      </w:tc>
      <w:tc>
        <w:tcPr>
          <w:tcW w:w="1441" w:type="dxa"/>
          <w:vAlign w:val="center"/>
        </w:tcPr>
        <w:p>
          <w:pPr>
            <w:pStyle w:val="9"/>
            <w:jc w:val="center"/>
          </w:pPr>
          <w:r>
            <w:drawing>
              <wp:inline distT="0" distB="0" distL="0" distR="0">
                <wp:extent cx="516890" cy="7315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75542" cy="81475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 w:hRule="atLeast"/>
      </w:trPr>
      <w:tc>
        <w:tcPr>
          <w:tcW w:w="9950" w:type="dxa"/>
          <w:gridSpan w:val="3"/>
          <w:tcBorders>
            <w:bottom w:val="single" w:color="auto" w:sz="24" w:space="0"/>
          </w:tcBorders>
        </w:tcPr>
        <w:p>
          <w:pPr>
            <w:pStyle w:val="9"/>
            <w:rPr>
              <w:sz w:val="6"/>
            </w:rPr>
          </w:pPr>
        </w:p>
      </w:tc>
    </w:tr>
  </w:tbl>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cs="Times New Roman"/>
        <w:smallCaps/>
        <w:color w:val="7F7F7F" w:themeColor="background1" w:themeShade="80"/>
        <w:sz w:val="13"/>
        <w:szCs w:val="15"/>
      </w:rPr>
      <w:t>Penulis Pertama / Jurnal Nasional Teknologi dan Sistem Informasi - Vol. xx No. xx (2020) 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C297A"/>
    <w:multiLevelType w:val="multilevel"/>
    <w:tmpl w:val="087C297A"/>
    <w:lvl w:ilvl="0" w:tentative="0">
      <w:start w:val="4"/>
      <w:numFmt w:val="decimal"/>
      <w:lvlText w:val="%1.5"/>
      <w:lvlJc w:val="left"/>
      <w:pPr>
        <w:ind w:left="786" w:hanging="360"/>
      </w:pPr>
      <w:rPr>
        <w:rFonts w:hint="default"/>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C345442"/>
    <w:multiLevelType w:val="multilevel"/>
    <w:tmpl w:val="0C345442"/>
    <w:lvl w:ilvl="0" w:tentative="0">
      <w:start w:val="1"/>
      <w:numFmt w:val="decimal"/>
      <w:lvlText w:val="%1.3"/>
      <w:lvlJc w:val="left"/>
      <w:pPr>
        <w:ind w:left="720" w:hanging="360"/>
      </w:pPr>
      <w:rPr>
        <w:rFonts w:hint="default"/>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C973A1A"/>
    <w:multiLevelType w:val="multilevel"/>
    <w:tmpl w:val="0C973A1A"/>
    <w:lvl w:ilvl="0" w:tentative="0">
      <w:start w:val="4"/>
      <w:numFmt w:val="decimal"/>
      <w:lvlText w:val="%1.7"/>
      <w:lvlJc w:val="left"/>
      <w:pPr>
        <w:ind w:left="78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9BB16B7"/>
    <w:multiLevelType w:val="multilevel"/>
    <w:tmpl w:val="29BB16B7"/>
    <w:lvl w:ilvl="0" w:tentative="0">
      <w:start w:val="1"/>
      <w:numFmt w:val="decimal"/>
      <w:lvlText w:val="[%1]"/>
      <w:lvlJc w:val="left"/>
      <w:pPr>
        <w:ind w:left="360" w:hanging="360"/>
      </w:pPr>
      <w:rPr>
        <w:rFonts w:hint="default"/>
        <w:sz w:val="18"/>
        <w:szCs w:val="18"/>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2B2D1EB0"/>
    <w:multiLevelType w:val="multilevel"/>
    <w:tmpl w:val="2B2D1EB0"/>
    <w:lvl w:ilvl="0" w:tentative="0">
      <w:start w:val="2"/>
      <w:numFmt w:val="decimal"/>
      <w:lvlText w:val="%1.4"/>
      <w:lvlJc w:val="left"/>
      <w:pPr>
        <w:ind w:left="78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C3A7972"/>
    <w:multiLevelType w:val="multilevel"/>
    <w:tmpl w:val="2C3A7972"/>
    <w:lvl w:ilvl="0" w:tentative="0">
      <w:start w:val="1"/>
      <w:numFmt w:val="decimal"/>
      <w:pStyle w:val="2"/>
      <w:lvlText w:val="%1."/>
      <w:lvlJc w:val="left"/>
      <w:pPr>
        <w:ind w:left="360" w:hanging="360"/>
      </w:pPr>
    </w:lvl>
    <w:lvl w:ilvl="1" w:tentative="0">
      <w:start w:val="1"/>
      <w:numFmt w:val="decimal"/>
      <w:pStyle w:val="3"/>
      <w:lvlText w:val="%1.%2."/>
      <w:lvlJc w:val="left"/>
      <w:pPr>
        <w:ind w:left="792" w:hanging="432"/>
      </w:pPr>
    </w:lvl>
    <w:lvl w:ilvl="2" w:tentative="0">
      <w:start w:val="1"/>
      <w:numFmt w:val="decimal"/>
      <w:pStyle w:val="4"/>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6">
    <w:nsid w:val="346F39E0"/>
    <w:multiLevelType w:val="multilevel"/>
    <w:tmpl w:val="346F39E0"/>
    <w:lvl w:ilvl="0" w:tentative="0">
      <w:start w:val="1"/>
      <w:numFmt w:val="decimal"/>
      <w:lvlText w:val="%1.2"/>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E3424BF"/>
    <w:multiLevelType w:val="multilevel"/>
    <w:tmpl w:val="3E3424B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0C96401"/>
    <w:multiLevelType w:val="multilevel"/>
    <w:tmpl w:val="50C96401"/>
    <w:lvl w:ilvl="0" w:tentative="0">
      <w:start w:val="2"/>
      <w:numFmt w:val="decimal"/>
      <w:lvlText w:val="%1.5"/>
      <w:lvlJc w:val="left"/>
      <w:pPr>
        <w:ind w:left="78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53AF26BA"/>
    <w:multiLevelType w:val="multilevel"/>
    <w:tmpl w:val="53AF26BA"/>
    <w:lvl w:ilvl="0" w:tentative="0">
      <w:start w:val="2"/>
      <w:numFmt w:val="decimal"/>
      <w:lvlText w:val="%1.6"/>
      <w:lvlJc w:val="left"/>
      <w:pPr>
        <w:ind w:left="786" w:hanging="360"/>
      </w:pPr>
      <w:rPr>
        <w:rFonts w:hint="default"/>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5F592739"/>
    <w:multiLevelType w:val="multilevel"/>
    <w:tmpl w:val="5F592739"/>
    <w:lvl w:ilvl="0" w:tentative="0">
      <w:start w:val="4"/>
      <w:numFmt w:val="decimal"/>
      <w:lvlText w:val="%1.6"/>
      <w:lvlJc w:val="left"/>
      <w:pPr>
        <w:ind w:left="78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69B22FEC"/>
    <w:multiLevelType w:val="multilevel"/>
    <w:tmpl w:val="69B22FEC"/>
    <w:lvl w:ilvl="0" w:tentative="0">
      <w:start w:val="1"/>
      <w:numFmt w:val="decimal"/>
      <w:lvlText w:val="%1."/>
      <w:lvlJc w:val="left"/>
      <w:pPr>
        <w:ind w:left="720" w:hanging="360"/>
      </w:pPr>
      <w:rPr>
        <w:rFonts w:hint="default"/>
      </w:rPr>
    </w:lvl>
    <w:lvl w:ilvl="1" w:tentative="0">
      <w:start w:val="2"/>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b/>
        <w:i w:val="0"/>
        <w:iCs w:val="0"/>
      </w:rPr>
    </w:lvl>
    <w:lvl w:ilvl="3" w:tentative="0">
      <w:start w:val="1"/>
      <w:numFmt w:val="decimal"/>
      <w:isLgl/>
      <w:lvlText w:val="%1.%2.%3.%4"/>
      <w:lvlJc w:val="left"/>
      <w:pPr>
        <w:ind w:left="1080" w:hanging="720"/>
      </w:pPr>
      <w:rPr>
        <w:rFonts w:hint="default"/>
        <w:i w:val="0"/>
        <w:iCs w:val="0"/>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1800" w:hanging="1440"/>
      </w:pPr>
      <w:rPr>
        <w:rFonts w:hint="default"/>
      </w:rPr>
    </w:lvl>
  </w:abstractNum>
  <w:abstractNum w:abstractNumId="12">
    <w:nsid w:val="6D00599D"/>
    <w:multiLevelType w:val="multilevel"/>
    <w:tmpl w:val="6D00599D"/>
    <w:lvl w:ilvl="0" w:tentative="0">
      <w:start w:val="2"/>
      <w:numFmt w:val="decimal"/>
      <w:lvlText w:val="%1.3"/>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13">
    <w:nsid w:val="76544CD4"/>
    <w:multiLevelType w:val="multilevel"/>
    <w:tmpl w:val="76544CD4"/>
    <w:lvl w:ilvl="0" w:tentative="0">
      <w:start w:val="4"/>
      <w:numFmt w:val="decimal"/>
      <w:lvlText w:val="%1.3"/>
      <w:lvlJc w:val="left"/>
      <w:pPr>
        <w:ind w:left="78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79C55E48"/>
    <w:multiLevelType w:val="multilevel"/>
    <w:tmpl w:val="79C55E48"/>
    <w:lvl w:ilvl="0" w:tentative="0">
      <w:start w:val="4"/>
      <w:numFmt w:val="decimal"/>
      <w:lvlText w:val="%1.4"/>
      <w:lvlJc w:val="left"/>
      <w:pPr>
        <w:ind w:left="78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
  </w:num>
  <w:num w:numId="2">
    <w:abstractNumId w:val="1"/>
  </w:num>
  <w:num w:numId="3">
    <w:abstractNumId w:val="11"/>
  </w:num>
  <w:num w:numId="4">
    <w:abstractNumId w:val="6"/>
  </w:num>
  <w:num w:numId="5">
    <w:abstractNumId w:val="12"/>
  </w:num>
  <w:num w:numId="6">
    <w:abstractNumId w:val="4"/>
  </w:num>
  <w:num w:numId="7">
    <w:abstractNumId w:val="8"/>
  </w:num>
  <w:num w:numId="8">
    <w:abstractNumId w:val="9"/>
  </w:num>
  <w:num w:numId="9">
    <w:abstractNumId w:val="13"/>
  </w:num>
  <w:num w:numId="10">
    <w:abstractNumId w:val="14"/>
  </w:num>
  <w:num w:numId="11">
    <w:abstractNumId w:val="0"/>
  </w:num>
  <w:num w:numId="12">
    <w:abstractNumId w:val="10"/>
  </w:num>
  <w:num w:numId="13">
    <w:abstractNumId w:val="2"/>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mirrorMargins w:val="1"/>
  <w:documentProtection w:enforcement="0"/>
  <w:defaultTabStop w:val="720"/>
  <w:evenAndOddHeaders w:val="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C0tDAztTQzNbU0MbFU0lEKTi0uzszPAykwrQUA6mrBfiwAAAA="/>
  </w:docVars>
  <w:rsids>
    <w:rsidRoot w:val="00F94815"/>
    <w:rsid w:val="00001D06"/>
    <w:rsid w:val="000035AF"/>
    <w:rsid w:val="000068BB"/>
    <w:rsid w:val="00007316"/>
    <w:rsid w:val="00032811"/>
    <w:rsid w:val="00035BCD"/>
    <w:rsid w:val="00052457"/>
    <w:rsid w:val="000579B9"/>
    <w:rsid w:val="00084DA2"/>
    <w:rsid w:val="00091CA6"/>
    <w:rsid w:val="00093CFF"/>
    <w:rsid w:val="0009542E"/>
    <w:rsid w:val="000B74FA"/>
    <w:rsid w:val="000C3B27"/>
    <w:rsid w:val="000E0258"/>
    <w:rsid w:val="000F0688"/>
    <w:rsid w:val="00112A22"/>
    <w:rsid w:val="00135A89"/>
    <w:rsid w:val="0014113F"/>
    <w:rsid w:val="001415BD"/>
    <w:rsid w:val="001702B9"/>
    <w:rsid w:val="00187076"/>
    <w:rsid w:val="00191C2F"/>
    <w:rsid w:val="00193642"/>
    <w:rsid w:val="00196223"/>
    <w:rsid w:val="001A0587"/>
    <w:rsid w:val="001A51C8"/>
    <w:rsid w:val="001D3E1E"/>
    <w:rsid w:val="001F6096"/>
    <w:rsid w:val="0020458C"/>
    <w:rsid w:val="002066AC"/>
    <w:rsid w:val="00211D3C"/>
    <w:rsid w:val="002122FF"/>
    <w:rsid w:val="0024387C"/>
    <w:rsid w:val="00247C7B"/>
    <w:rsid w:val="00252FF6"/>
    <w:rsid w:val="00270483"/>
    <w:rsid w:val="00271758"/>
    <w:rsid w:val="00272DC6"/>
    <w:rsid w:val="00282CB7"/>
    <w:rsid w:val="002948C5"/>
    <w:rsid w:val="00296957"/>
    <w:rsid w:val="002D048B"/>
    <w:rsid w:val="002D0629"/>
    <w:rsid w:val="002D638C"/>
    <w:rsid w:val="002F6156"/>
    <w:rsid w:val="00303ACB"/>
    <w:rsid w:val="00313D5F"/>
    <w:rsid w:val="00321C9B"/>
    <w:rsid w:val="00325552"/>
    <w:rsid w:val="00350EEE"/>
    <w:rsid w:val="00352BD6"/>
    <w:rsid w:val="00356858"/>
    <w:rsid w:val="00360D4D"/>
    <w:rsid w:val="00376A9F"/>
    <w:rsid w:val="00396BCE"/>
    <w:rsid w:val="003A0B3F"/>
    <w:rsid w:val="003B0FB3"/>
    <w:rsid w:val="003C494E"/>
    <w:rsid w:val="003C688F"/>
    <w:rsid w:val="003E1D17"/>
    <w:rsid w:val="003E43EF"/>
    <w:rsid w:val="003F3F13"/>
    <w:rsid w:val="003F42CA"/>
    <w:rsid w:val="00405CA9"/>
    <w:rsid w:val="00413AF5"/>
    <w:rsid w:val="004143C8"/>
    <w:rsid w:val="00415A10"/>
    <w:rsid w:val="0042365F"/>
    <w:rsid w:val="00443F06"/>
    <w:rsid w:val="004527D9"/>
    <w:rsid w:val="00460170"/>
    <w:rsid w:val="00460C90"/>
    <w:rsid w:val="004755DC"/>
    <w:rsid w:val="00484E4D"/>
    <w:rsid w:val="00487513"/>
    <w:rsid w:val="004C3CFE"/>
    <w:rsid w:val="004D23AC"/>
    <w:rsid w:val="004D5B13"/>
    <w:rsid w:val="004E0E80"/>
    <w:rsid w:val="004E230E"/>
    <w:rsid w:val="004E2DD5"/>
    <w:rsid w:val="004E6AF5"/>
    <w:rsid w:val="004F3DCD"/>
    <w:rsid w:val="00500C97"/>
    <w:rsid w:val="00506ECF"/>
    <w:rsid w:val="005228A2"/>
    <w:rsid w:val="00567934"/>
    <w:rsid w:val="0058323F"/>
    <w:rsid w:val="00594C22"/>
    <w:rsid w:val="00596CB5"/>
    <w:rsid w:val="005A3270"/>
    <w:rsid w:val="005A6A21"/>
    <w:rsid w:val="005C1634"/>
    <w:rsid w:val="005D4A61"/>
    <w:rsid w:val="005D6978"/>
    <w:rsid w:val="00611097"/>
    <w:rsid w:val="00612A25"/>
    <w:rsid w:val="006421F8"/>
    <w:rsid w:val="00653CA0"/>
    <w:rsid w:val="00657049"/>
    <w:rsid w:val="00677457"/>
    <w:rsid w:val="00682689"/>
    <w:rsid w:val="00683A6E"/>
    <w:rsid w:val="00684667"/>
    <w:rsid w:val="00686084"/>
    <w:rsid w:val="006908BA"/>
    <w:rsid w:val="00696EF2"/>
    <w:rsid w:val="006B1889"/>
    <w:rsid w:val="006C21AE"/>
    <w:rsid w:val="006D721A"/>
    <w:rsid w:val="006E4F8F"/>
    <w:rsid w:val="006F1EB9"/>
    <w:rsid w:val="006F1F37"/>
    <w:rsid w:val="00702594"/>
    <w:rsid w:val="00707981"/>
    <w:rsid w:val="007220CD"/>
    <w:rsid w:val="00733128"/>
    <w:rsid w:val="0074149A"/>
    <w:rsid w:val="0074171C"/>
    <w:rsid w:val="00750DF5"/>
    <w:rsid w:val="00754AA5"/>
    <w:rsid w:val="00755940"/>
    <w:rsid w:val="00756B91"/>
    <w:rsid w:val="0078183B"/>
    <w:rsid w:val="0079726A"/>
    <w:rsid w:val="007A129A"/>
    <w:rsid w:val="007C05C6"/>
    <w:rsid w:val="007C1C74"/>
    <w:rsid w:val="007C4065"/>
    <w:rsid w:val="007D7E58"/>
    <w:rsid w:val="007F28C6"/>
    <w:rsid w:val="007F3B5E"/>
    <w:rsid w:val="007F55A2"/>
    <w:rsid w:val="0080056D"/>
    <w:rsid w:val="00814069"/>
    <w:rsid w:val="0081737A"/>
    <w:rsid w:val="0082656F"/>
    <w:rsid w:val="00836C54"/>
    <w:rsid w:val="00863B5B"/>
    <w:rsid w:val="00887C21"/>
    <w:rsid w:val="008B5272"/>
    <w:rsid w:val="008C33BB"/>
    <w:rsid w:val="008D78AC"/>
    <w:rsid w:val="008E38DA"/>
    <w:rsid w:val="008E7F02"/>
    <w:rsid w:val="008F3863"/>
    <w:rsid w:val="009045A4"/>
    <w:rsid w:val="009154A4"/>
    <w:rsid w:val="00926D08"/>
    <w:rsid w:val="00930770"/>
    <w:rsid w:val="00934CA6"/>
    <w:rsid w:val="00956ED4"/>
    <w:rsid w:val="00981DEE"/>
    <w:rsid w:val="009927D5"/>
    <w:rsid w:val="009A20B8"/>
    <w:rsid w:val="009B2215"/>
    <w:rsid w:val="009C2F97"/>
    <w:rsid w:val="009C3F8F"/>
    <w:rsid w:val="009F29DB"/>
    <w:rsid w:val="00A07225"/>
    <w:rsid w:val="00A144A9"/>
    <w:rsid w:val="00A2350F"/>
    <w:rsid w:val="00A26AE5"/>
    <w:rsid w:val="00A8713D"/>
    <w:rsid w:val="00A959D8"/>
    <w:rsid w:val="00AF349B"/>
    <w:rsid w:val="00B05173"/>
    <w:rsid w:val="00B05A05"/>
    <w:rsid w:val="00B0741E"/>
    <w:rsid w:val="00B16517"/>
    <w:rsid w:val="00B17DDB"/>
    <w:rsid w:val="00B17EF5"/>
    <w:rsid w:val="00B275B5"/>
    <w:rsid w:val="00B5061E"/>
    <w:rsid w:val="00B92F5A"/>
    <w:rsid w:val="00BA1DFD"/>
    <w:rsid w:val="00BA4BCE"/>
    <w:rsid w:val="00BA5793"/>
    <w:rsid w:val="00BB6ECE"/>
    <w:rsid w:val="00BF7763"/>
    <w:rsid w:val="00C0776A"/>
    <w:rsid w:val="00C113CF"/>
    <w:rsid w:val="00C25149"/>
    <w:rsid w:val="00C318F3"/>
    <w:rsid w:val="00C35F46"/>
    <w:rsid w:val="00C37BEE"/>
    <w:rsid w:val="00C43E9A"/>
    <w:rsid w:val="00C56E09"/>
    <w:rsid w:val="00C61DEB"/>
    <w:rsid w:val="00C86276"/>
    <w:rsid w:val="00C9202A"/>
    <w:rsid w:val="00C94772"/>
    <w:rsid w:val="00C95005"/>
    <w:rsid w:val="00CC44A0"/>
    <w:rsid w:val="00CD43E7"/>
    <w:rsid w:val="00CD73D6"/>
    <w:rsid w:val="00CE415E"/>
    <w:rsid w:val="00D3744C"/>
    <w:rsid w:val="00D40B2A"/>
    <w:rsid w:val="00D55421"/>
    <w:rsid w:val="00D6056B"/>
    <w:rsid w:val="00D704EE"/>
    <w:rsid w:val="00D97477"/>
    <w:rsid w:val="00DC580C"/>
    <w:rsid w:val="00DD237A"/>
    <w:rsid w:val="00DE2EF3"/>
    <w:rsid w:val="00DF06E8"/>
    <w:rsid w:val="00E01349"/>
    <w:rsid w:val="00E113ED"/>
    <w:rsid w:val="00E222B2"/>
    <w:rsid w:val="00E336C8"/>
    <w:rsid w:val="00E37D34"/>
    <w:rsid w:val="00E41749"/>
    <w:rsid w:val="00E43FDA"/>
    <w:rsid w:val="00E553D8"/>
    <w:rsid w:val="00E553DD"/>
    <w:rsid w:val="00E755FE"/>
    <w:rsid w:val="00E911C4"/>
    <w:rsid w:val="00EA07A3"/>
    <w:rsid w:val="00EB21A8"/>
    <w:rsid w:val="00EC3CB4"/>
    <w:rsid w:val="00EC5E67"/>
    <w:rsid w:val="00ED0CAC"/>
    <w:rsid w:val="00EE34F8"/>
    <w:rsid w:val="00EF1078"/>
    <w:rsid w:val="00EF41BB"/>
    <w:rsid w:val="00F0687C"/>
    <w:rsid w:val="00F434DB"/>
    <w:rsid w:val="00F4645E"/>
    <w:rsid w:val="00F81452"/>
    <w:rsid w:val="00F94815"/>
    <w:rsid w:val="00FA3195"/>
    <w:rsid w:val="00FE1216"/>
    <w:rsid w:val="00FF15FD"/>
    <w:rsid w:val="00FF2787"/>
    <w:rsid w:val="0E2732B6"/>
    <w:rsid w:val="4A1B64DB"/>
    <w:rsid w:val="76503554"/>
    <w:rsid w:val="7EB43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jc w:val="both"/>
    </w:pPr>
    <w:rPr>
      <w:rFonts w:ascii="Times New Roman" w:hAnsi="Times New Roman" w:eastAsiaTheme="minorHAnsi" w:cstheme="minorBidi"/>
      <w:sz w:val="18"/>
      <w:szCs w:val="24"/>
      <w:lang w:val="en-US" w:eastAsia="en-US" w:bidi="ar-SA"/>
    </w:rPr>
  </w:style>
  <w:style w:type="paragraph" w:styleId="2">
    <w:name w:val="heading 1"/>
    <w:basedOn w:val="1"/>
    <w:next w:val="1"/>
    <w:link w:val="20"/>
    <w:qFormat/>
    <w:uiPriority w:val="9"/>
    <w:pPr>
      <w:keepNext/>
      <w:keepLines/>
      <w:numPr>
        <w:ilvl w:val="0"/>
        <w:numId w:val="1"/>
      </w:numPr>
      <w:spacing w:before="240" w:after="240"/>
      <w:jc w:val="left"/>
      <w:outlineLvl w:val="0"/>
    </w:pPr>
    <w:rPr>
      <w:rFonts w:eastAsiaTheme="majorEastAsia" w:cstheme="majorBidi"/>
      <w:b/>
      <w:bCs/>
      <w:sz w:val="21"/>
      <w:szCs w:val="32"/>
      <w:lang w:val="id-ID"/>
    </w:rPr>
  </w:style>
  <w:style w:type="paragraph" w:styleId="3">
    <w:name w:val="heading 2"/>
    <w:basedOn w:val="2"/>
    <w:next w:val="1"/>
    <w:link w:val="21"/>
    <w:unhideWhenUsed/>
    <w:qFormat/>
    <w:uiPriority w:val="9"/>
    <w:pPr>
      <w:numPr>
        <w:ilvl w:val="1"/>
      </w:numPr>
      <w:spacing w:before="120" w:after="120"/>
      <w:ind w:left="567" w:hanging="567"/>
      <w:outlineLvl w:val="1"/>
    </w:pPr>
    <w:rPr>
      <w:bCs w:val="0"/>
      <w:i/>
      <w:iCs/>
      <w:sz w:val="20"/>
      <w:szCs w:val="26"/>
    </w:rPr>
  </w:style>
  <w:style w:type="paragraph" w:styleId="4">
    <w:name w:val="heading 3"/>
    <w:basedOn w:val="3"/>
    <w:next w:val="1"/>
    <w:link w:val="22"/>
    <w:unhideWhenUsed/>
    <w:qFormat/>
    <w:uiPriority w:val="9"/>
    <w:pPr>
      <w:numPr>
        <w:ilvl w:val="2"/>
      </w:numPr>
      <w:ind w:left="720" w:hanging="720"/>
      <w:outlineLvl w:val="2"/>
    </w:pPr>
    <w:rPr>
      <w:b w:val="0"/>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llowedHyperlink"/>
    <w:basedOn w:val="5"/>
    <w:semiHidden/>
    <w:unhideWhenUsed/>
    <w:uiPriority w:val="99"/>
    <w:rPr>
      <w:color w:val="954F72" w:themeColor="followedHyperlink"/>
      <w:u w:val="single"/>
      <w14:textFill>
        <w14:solidFill>
          <w14:schemeClr w14:val="folHlink"/>
        </w14:solidFill>
      </w14:textFill>
    </w:rPr>
  </w:style>
  <w:style w:type="paragraph" w:styleId="8">
    <w:name w:val="footer"/>
    <w:basedOn w:val="1"/>
    <w:link w:val="15"/>
    <w:unhideWhenUsed/>
    <w:uiPriority w:val="99"/>
    <w:pPr>
      <w:tabs>
        <w:tab w:val="center" w:pos="4680"/>
        <w:tab w:val="right" w:pos="9360"/>
      </w:tabs>
    </w:pPr>
  </w:style>
  <w:style w:type="paragraph" w:styleId="9">
    <w:name w:val="header"/>
    <w:basedOn w:val="1"/>
    <w:link w:val="14"/>
    <w:unhideWhenUsed/>
    <w:uiPriority w:val="99"/>
    <w:pPr>
      <w:tabs>
        <w:tab w:val="center" w:pos="4680"/>
        <w:tab w:val="right" w:pos="9360"/>
      </w:tabs>
    </w:pPr>
  </w:style>
  <w:style w:type="character" w:styleId="10">
    <w:name w:val="Hyperlink"/>
    <w:basedOn w:val="5"/>
    <w:unhideWhenUsed/>
    <w:uiPriority w:val="99"/>
    <w:rPr>
      <w:color w:val="0563C1" w:themeColor="hyperlink"/>
      <w:u w:val="single"/>
      <w14:textFill>
        <w14:solidFill>
          <w14:schemeClr w14:val="hlink"/>
        </w14:solidFill>
      </w14:textFill>
    </w:rPr>
  </w:style>
  <w:style w:type="character" w:styleId="11">
    <w:name w:val="page number"/>
    <w:basedOn w:val="5"/>
    <w:semiHidden/>
    <w:unhideWhenUsed/>
    <w:uiPriority w:val="99"/>
  </w:style>
  <w:style w:type="table" w:styleId="12">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Title"/>
    <w:basedOn w:val="1"/>
    <w:next w:val="1"/>
    <w:link w:val="16"/>
    <w:qFormat/>
    <w:uiPriority w:val="10"/>
    <w:pPr>
      <w:spacing w:before="120" w:after="120"/>
      <w:contextualSpacing/>
    </w:pPr>
    <w:rPr>
      <w:rFonts w:eastAsiaTheme="majorEastAsia" w:cstheme="majorBidi"/>
      <w:spacing w:val="-10"/>
      <w:kern w:val="28"/>
      <w:sz w:val="32"/>
      <w:szCs w:val="56"/>
    </w:rPr>
  </w:style>
  <w:style w:type="character" w:customStyle="1" w:styleId="14">
    <w:name w:val="Header Char"/>
    <w:basedOn w:val="5"/>
    <w:link w:val="9"/>
    <w:uiPriority w:val="99"/>
  </w:style>
  <w:style w:type="character" w:customStyle="1" w:styleId="15">
    <w:name w:val="Footer Char"/>
    <w:basedOn w:val="5"/>
    <w:link w:val="8"/>
    <w:uiPriority w:val="99"/>
  </w:style>
  <w:style w:type="character" w:customStyle="1" w:styleId="16">
    <w:name w:val="Title Char"/>
    <w:basedOn w:val="5"/>
    <w:link w:val="13"/>
    <w:uiPriority w:val="10"/>
    <w:rPr>
      <w:rFonts w:ascii="Times New Roman" w:hAnsi="Times New Roman" w:eastAsiaTheme="majorEastAsia" w:cstheme="majorBidi"/>
      <w:spacing w:val="-10"/>
      <w:kern w:val="28"/>
      <w:sz w:val="32"/>
      <w:szCs w:val="56"/>
    </w:rPr>
  </w:style>
  <w:style w:type="paragraph" w:customStyle="1" w:styleId="17">
    <w:name w:val="Author"/>
    <w:basedOn w:val="1"/>
    <w:next w:val="1"/>
    <w:qFormat/>
    <w:uiPriority w:val="0"/>
    <w:pPr>
      <w:spacing w:before="120" w:after="120"/>
    </w:pPr>
    <w:rPr>
      <w:rFonts w:cs="Times New Roman"/>
      <w:i/>
      <w:sz w:val="24"/>
    </w:rPr>
  </w:style>
  <w:style w:type="paragraph" w:customStyle="1" w:styleId="18">
    <w:name w:val="Affiliation"/>
    <w:basedOn w:val="1"/>
    <w:next w:val="1"/>
    <w:qFormat/>
    <w:uiPriority w:val="0"/>
    <w:rPr>
      <w:i/>
      <w:sz w:val="16"/>
      <w:szCs w:val="18"/>
    </w:rPr>
  </w:style>
  <w:style w:type="paragraph" w:customStyle="1" w:styleId="19">
    <w:name w:val="Abstract"/>
    <w:basedOn w:val="1"/>
    <w:next w:val="1"/>
    <w:qFormat/>
    <w:uiPriority w:val="0"/>
    <w:pPr>
      <w:spacing w:before="120" w:after="120"/>
      <w:jc w:val="left"/>
    </w:pPr>
    <w:rPr>
      <w:sz w:val="15"/>
    </w:rPr>
  </w:style>
  <w:style w:type="character" w:customStyle="1" w:styleId="20">
    <w:name w:val="Heading 1 Char"/>
    <w:basedOn w:val="5"/>
    <w:link w:val="2"/>
    <w:uiPriority w:val="9"/>
    <w:rPr>
      <w:rFonts w:ascii="Times New Roman" w:hAnsi="Times New Roman" w:eastAsiaTheme="majorEastAsia" w:cstheme="majorBidi"/>
      <w:b/>
      <w:bCs/>
      <w:sz w:val="21"/>
      <w:szCs w:val="32"/>
      <w:lang w:val="id-ID"/>
    </w:rPr>
  </w:style>
  <w:style w:type="character" w:customStyle="1" w:styleId="21">
    <w:name w:val="Heading 2 Char"/>
    <w:basedOn w:val="5"/>
    <w:link w:val="3"/>
    <w:uiPriority w:val="9"/>
    <w:rPr>
      <w:rFonts w:ascii="Times New Roman" w:hAnsi="Times New Roman" w:eastAsiaTheme="majorEastAsia" w:cstheme="majorBidi"/>
      <w:b/>
      <w:i/>
      <w:iCs/>
      <w:sz w:val="20"/>
      <w:szCs w:val="26"/>
      <w:lang w:val="id-ID"/>
    </w:rPr>
  </w:style>
  <w:style w:type="character" w:customStyle="1" w:styleId="22">
    <w:name w:val="Heading 3 Char"/>
    <w:basedOn w:val="5"/>
    <w:link w:val="4"/>
    <w:uiPriority w:val="9"/>
    <w:rPr>
      <w:rFonts w:ascii="Times New Roman" w:hAnsi="Times New Roman" w:eastAsiaTheme="majorEastAsia" w:cstheme="majorBidi"/>
      <w:i/>
      <w:iCs/>
      <w:sz w:val="20"/>
      <w:szCs w:val="26"/>
      <w:lang w:val="id-ID"/>
    </w:rPr>
  </w:style>
  <w:style w:type="paragraph" w:customStyle="1" w:styleId="23">
    <w:name w:val="Els-equation"/>
    <w:next w:val="1"/>
    <w:uiPriority w:val="0"/>
    <w:pPr>
      <w:widowControl w:val="0"/>
      <w:tabs>
        <w:tab w:val="right" w:pos="4320"/>
        <w:tab w:val="right" w:pos="9120"/>
      </w:tabs>
      <w:spacing w:before="230" w:after="230" w:line="360" w:lineRule="auto"/>
    </w:pPr>
    <w:rPr>
      <w:rFonts w:ascii="Times New Roman" w:hAnsi="Times New Roman" w:eastAsia="SimSun" w:cs="Times New Roman"/>
      <w:i/>
      <w:sz w:val="16"/>
      <w:szCs w:val="20"/>
      <w:lang w:val="en-US" w:eastAsia="en-US" w:bidi="ar-SA"/>
    </w:rPr>
  </w:style>
  <w:style w:type="paragraph" w:customStyle="1" w:styleId="24">
    <w:name w:val="Acknowledgement"/>
    <w:basedOn w:val="2"/>
    <w:qFormat/>
    <w:uiPriority w:val="0"/>
    <w:pPr>
      <w:numPr>
        <w:ilvl w:val="0"/>
        <w:numId w:val="0"/>
      </w:numPr>
    </w:pPr>
  </w:style>
  <w:style w:type="paragraph" w:styleId="25">
    <w:name w:val="List Paragraph"/>
    <w:basedOn w:val="1"/>
    <w:link w:val="26"/>
    <w:qFormat/>
    <w:uiPriority w:val="34"/>
    <w:pPr>
      <w:ind w:left="720"/>
      <w:contextualSpacing/>
    </w:pPr>
  </w:style>
  <w:style w:type="character" w:customStyle="1" w:styleId="26">
    <w:name w:val="List Paragraph Char"/>
    <w:link w:val="25"/>
    <w:uiPriority w:val="34"/>
    <w:rPr>
      <w:rFonts w:ascii="Times New Roman" w:hAnsi="Times New Roman"/>
      <w:sz w:val="18"/>
    </w:rPr>
  </w:style>
  <w:style w:type="character" w:customStyle="1" w:styleId="27">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5" Type="http://schemas.openxmlformats.org/officeDocument/2006/relationships/glossaryDocument" Target="glossary/document.xml"/><Relationship Id="rId34" Type="http://schemas.openxmlformats.org/officeDocument/2006/relationships/fontTable" Target="fontTable.xml"/><Relationship Id="rId33" Type="http://schemas.openxmlformats.org/officeDocument/2006/relationships/customXml" Target="../customXml/item1.xml"/><Relationship Id="rId32" Type="http://schemas.openxmlformats.org/officeDocument/2006/relationships/numbering" Target="numbering.xml"/><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notes" Target="footnotes.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77285A203A0444EA6AC95DD3E0A4173"/>
        <w:style w:val=""/>
        <w:category>
          <w:name w:val="General"/>
          <w:gallery w:val="placeholder"/>
        </w:category>
        <w:types>
          <w:type w:val="bbPlcHdr"/>
        </w:types>
        <w:behaviors>
          <w:behavior w:val="content"/>
        </w:behaviors>
        <w:description w:val=""/>
        <w:guid w:val="{BBA1D336-2B21-4178-9359-98E949B793A5}"/>
      </w:docPartPr>
      <w:docPartBody>
        <w:p>
          <w:pPr>
            <w:pStyle w:val="5"/>
          </w:pPr>
          <w:r>
            <w:rPr>
              <w:rStyle w:val="4"/>
            </w:rPr>
            <w:t>Click or tap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AB8"/>
    <w:rsid w:val="00366CE8"/>
    <w:rsid w:val="006E286D"/>
    <w:rsid w:val="00C20AB8"/>
    <w:rsid w:val="00D34D07"/>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kern w:val="2"/>
      <w:sz w:val="22"/>
      <w:szCs w:val="22"/>
      <w:lang w:val="zh-CN"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177285A203A0444EA6AC95DD3E0A4173"/>
    <w:uiPriority w:val="0"/>
    <w:pPr>
      <w:spacing w:after="160" w:line="259" w:lineRule="auto"/>
    </w:pPr>
    <w:rPr>
      <w:rFonts w:asciiTheme="minorHAnsi" w:hAnsiTheme="minorHAnsi" w:eastAsiaTheme="minorEastAsia" w:cstheme="minorBidi"/>
      <w:kern w:val="2"/>
      <w:sz w:val="22"/>
      <w:szCs w:val="22"/>
      <w:lang w:val="zh-CN" w:eastAsia="zh-CN" w:bidi="ar-SA"/>
      <w14:ligatures w14:val="standardContextual"/>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F4EE4-1F04-4010-8482-225AD794076E}">
  <ds:schemaRefs/>
</ds:datastoreItem>
</file>

<file path=docProps/app.xml><?xml version="1.0" encoding="utf-8"?>
<Properties xmlns="http://schemas.openxmlformats.org/officeDocument/2006/extended-properties" xmlns:vt="http://schemas.openxmlformats.org/officeDocument/2006/docPropsVTypes">
  <Template>Normal</Template>
  <Company>Universitas Andalas</Company>
  <Pages>9</Pages>
  <Words>4104</Words>
  <Characters>23397</Characters>
  <Lines>194</Lines>
  <Paragraphs>54</Paragraphs>
  <TotalTime>11</TotalTime>
  <ScaleCrop>false</ScaleCrop>
  <LinksUpToDate>false</LinksUpToDate>
  <CharactersWithSpaces>27447</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2023-06-21T17:54:00Z</dcterms:created>
  <dc:creator>Fajril Akbar</dc:creator>
  <cp:keywords>TEKNOSI, template, artikel, article, template, journal</cp:keywords>
  <cp:lastModifiedBy>Ima</cp:lastModifiedBy>
  <cp:lastPrinted>2017-05-02T01:56:00Z</cp:lastPrinted>
  <dcterms:modified xsi:type="dcterms:W3CDTF">2023-07-10T03:37:41Z</dcterms:modified>
  <dc:subject>Template Artikel</dc:subject>
  <dc:title>Template Artikel Jurnal Teknologi dan Sistem Informasi, Unand</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053F8021B6F84392B881656C7BD374D1</vt:lpwstr>
  </property>
</Properties>
</file>